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2D9" w:rsidRDefault="00E6751E">
      <w:pPr>
        <w:pStyle w:val="a4"/>
        <w:tabs>
          <w:tab w:val="right" w:pos="8364"/>
        </w:tabs>
        <w:rPr>
          <w:sz w:val="24"/>
          <w:szCs w:val="24"/>
          <w:lang w:eastAsia="zh-CN"/>
        </w:rPr>
      </w:pPr>
      <w:r>
        <w:rPr>
          <w:sz w:val="24"/>
          <w:szCs w:val="24"/>
        </w:rPr>
        <w:t>3GPP TSG-RAN WG2 Meeting #11</w:t>
      </w:r>
      <w:r>
        <w:rPr>
          <w:sz w:val="24"/>
          <w:szCs w:val="24"/>
          <w:lang w:eastAsia="zh-CN"/>
        </w:rPr>
        <w:t>4</w:t>
      </w:r>
      <w:r>
        <w:rPr>
          <w:sz w:val="24"/>
          <w:szCs w:val="24"/>
        </w:rPr>
        <w:t xml:space="preserve"> electronic</w:t>
      </w:r>
      <w:r>
        <w:rPr>
          <w:rFonts w:eastAsia="SimSun" w:hint="eastAsia"/>
          <w:sz w:val="24"/>
          <w:szCs w:val="24"/>
          <w:lang w:eastAsia="zh-CN"/>
        </w:rPr>
        <w:tab/>
      </w:r>
      <w:r w:rsidR="00EA6BA2" w:rsidRPr="00EA6BA2">
        <w:rPr>
          <w:rFonts w:eastAsia="SimSun"/>
          <w:sz w:val="24"/>
          <w:szCs w:val="24"/>
          <w:lang w:eastAsia="zh-CN"/>
        </w:rPr>
        <w:t>R2-2106375</w:t>
      </w:r>
    </w:p>
    <w:p w:rsidR="00F832D9" w:rsidRDefault="00E6751E">
      <w:pPr>
        <w:pStyle w:val="a4"/>
        <w:jc w:val="both"/>
        <w:rPr>
          <w:sz w:val="24"/>
          <w:szCs w:val="24"/>
        </w:rPr>
      </w:pPr>
      <w:r>
        <w:rPr>
          <w:sz w:val="24"/>
          <w:szCs w:val="24"/>
        </w:rPr>
        <w:t xml:space="preserve">Online, </w:t>
      </w:r>
      <w:r>
        <w:rPr>
          <w:rFonts w:eastAsia="SimSun" w:cs="Arial"/>
          <w:sz w:val="24"/>
          <w:szCs w:val="24"/>
          <w:lang w:val="de-DE" w:eastAsia="zh-CN"/>
        </w:rPr>
        <w:t xml:space="preserve">May </w:t>
      </w:r>
      <w:r w:rsidR="00F33E19">
        <w:rPr>
          <w:rFonts w:eastAsia="SimSun" w:cs="Arial"/>
          <w:sz w:val="24"/>
          <w:szCs w:val="24"/>
          <w:lang w:val="de-DE" w:eastAsia="zh-CN"/>
        </w:rPr>
        <w:t>19</w:t>
      </w:r>
      <w:r>
        <w:rPr>
          <w:rFonts w:eastAsia="SimSun" w:cs="Arial"/>
          <w:sz w:val="24"/>
          <w:szCs w:val="24"/>
          <w:lang w:val="de-DE" w:eastAsia="zh-CN"/>
        </w:rPr>
        <w:t xml:space="preserve"> – </w:t>
      </w:r>
      <w:r>
        <w:rPr>
          <w:rFonts w:eastAsia="SimSun" w:cs="Arial" w:hint="eastAsia"/>
          <w:sz w:val="24"/>
          <w:szCs w:val="24"/>
          <w:lang w:val="de-DE" w:eastAsia="zh-CN"/>
        </w:rPr>
        <w:t>April</w:t>
      </w:r>
      <w:r>
        <w:rPr>
          <w:rFonts w:eastAsia="SimSun" w:cs="Arial"/>
          <w:sz w:val="24"/>
          <w:szCs w:val="24"/>
          <w:lang w:val="de-DE" w:eastAsia="zh-CN"/>
        </w:rPr>
        <w:t xml:space="preserve"> </w:t>
      </w:r>
      <w:r>
        <w:rPr>
          <w:rFonts w:eastAsia="SimSun" w:cs="Arial" w:hint="eastAsia"/>
          <w:sz w:val="24"/>
          <w:szCs w:val="24"/>
          <w:lang w:val="de-DE" w:eastAsia="zh-CN"/>
        </w:rPr>
        <w:t>2</w:t>
      </w:r>
      <w:r w:rsidR="00F33E19">
        <w:rPr>
          <w:rFonts w:eastAsia="SimSun" w:cs="Arial"/>
          <w:sz w:val="24"/>
          <w:szCs w:val="24"/>
          <w:lang w:val="de-DE" w:eastAsia="zh-CN"/>
        </w:rPr>
        <w:t>7</w:t>
      </w:r>
      <w:r>
        <w:rPr>
          <w:rFonts w:eastAsia="SimSun" w:cs="Arial"/>
          <w:sz w:val="24"/>
          <w:szCs w:val="24"/>
          <w:lang w:val="de-DE" w:eastAsia="zh-CN"/>
        </w:rPr>
        <w:t>, 2021</w:t>
      </w:r>
    </w:p>
    <w:p w:rsidR="00F832D9" w:rsidRDefault="00F832D9">
      <w:pPr>
        <w:pStyle w:val="a4"/>
        <w:tabs>
          <w:tab w:val="right" w:pos="7088"/>
          <w:tab w:val="right" w:pos="9781"/>
        </w:tabs>
        <w:rPr>
          <w:rFonts w:cs="Arial"/>
          <w:b w:val="0"/>
          <w:bCs/>
          <w:sz w:val="22"/>
        </w:rPr>
      </w:pPr>
    </w:p>
    <w:p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EA6BA2">
        <w:rPr>
          <w:rFonts w:ascii="Arial" w:hAnsi="Arial" w:cs="Arial"/>
          <w:b/>
          <w:bCs/>
          <w:sz w:val="24"/>
        </w:rPr>
        <w:t>Discussion on s</w:t>
      </w:r>
      <w:r>
        <w:rPr>
          <w:rFonts w:ascii="Arial" w:hAnsi="Arial" w:cs="Arial"/>
          <w:b/>
          <w:bCs/>
          <w:sz w:val="24"/>
        </w:rPr>
        <w:t>lice specific RACH operation</w:t>
      </w:r>
    </w:p>
    <w:p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t>8.8.3</w:t>
      </w:r>
    </w:p>
    <w:p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WID/SID</w:t>
      </w:r>
      <w:r>
        <w:rPr>
          <w:rFonts w:ascii="Arial" w:hAnsi="Arial" w:cs="Arial"/>
          <w:b/>
          <w:bCs/>
          <w:sz w:val="24"/>
        </w:rPr>
        <w:tab/>
        <w:t>RAN slicing</w:t>
      </w:r>
    </w:p>
    <w:p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rsidR="00F832D9" w:rsidRDefault="00E6751E">
      <w:pPr>
        <w:rPr>
          <w:lang w:eastAsia="ko-KR"/>
        </w:rPr>
      </w:pPr>
      <w:r>
        <w:rPr>
          <w:lang w:eastAsia="ko-KR"/>
        </w:rPr>
        <w:t>In RAN2#113bis-e, RAN2 made the following agreements on RAN slicing [1]:</w:t>
      </w:r>
    </w:p>
    <w:p w:rsidR="00F832D9" w:rsidRDefault="00E6751E">
      <w:pPr>
        <w:pStyle w:val="Agreement"/>
        <w:pBdr>
          <w:top w:val="single" w:sz="4" w:space="1" w:color="auto"/>
          <w:left w:val="single" w:sz="4" w:space="4" w:color="auto"/>
          <w:bottom w:val="single" w:sz="4" w:space="1" w:color="auto"/>
          <w:right w:val="single" w:sz="4" w:space="4" w:color="auto"/>
        </w:pBdr>
      </w:pPr>
      <w:r>
        <w:t xml:space="preserve">2: RAN2 will prioritize the discussion for slice specific RACH for IDLE and INACTIVE mode. And CONNECTED mode is down prioritized and can be considered if time allows. </w:t>
      </w:r>
    </w:p>
    <w:p w:rsidR="00F832D9" w:rsidRDefault="00E6751E">
      <w:pPr>
        <w:pStyle w:val="Agreement"/>
        <w:pBdr>
          <w:top w:val="single" w:sz="4" w:space="1" w:color="auto"/>
          <w:left w:val="single" w:sz="4" w:space="4" w:color="auto"/>
          <w:bottom w:val="single" w:sz="4" w:space="1" w:color="auto"/>
          <w:right w:val="single" w:sz="4" w:space="4" w:color="auto"/>
        </w:pBdr>
      </w:pPr>
      <w:r>
        <w:t>3: Slice specific RACH (including RACH isolation and RACH prioritization) is only applied for CBRA but not for CFRA.</w:t>
      </w:r>
    </w:p>
    <w:p w:rsidR="00F832D9" w:rsidRDefault="00E6751E">
      <w:pPr>
        <w:pStyle w:val="Agreement"/>
        <w:pBdr>
          <w:top w:val="single" w:sz="4" w:space="1" w:color="auto"/>
          <w:left w:val="single" w:sz="4" w:space="4" w:color="auto"/>
          <w:bottom w:val="single" w:sz="4" w:space="1" w:color="auto"/>
          <w:right w:val="single" w:sz="4" w:space="4" w:color="auto"/>
        </w:pBdr>
      </w:pPr>
      <w:r>
        <w:t>RAN2 aims to support both RO partition and preambles partition.</w:t>
      </w:r>
    </w:p>
    <w:p w:rsidR="00F832D9" w:rsidRDefault="00E6751E">
      <w:pPr>
        <w:pStyle w:val="Agreement"/>
        <w:pBdr>
          <w:top w:val="single" w:sz="4" w:space="1" w:color="auto"/>
          <w:left w:val="single" w:sz="4" w:space="4" w:color="auto"/>
          <w:bottom w:val="single" w:sz="4" w:space="1" w:color="auto"/>
          <w:right w:val="single" w:sz="4" w:space="4" w:color="auto"/>
        </w:pBdr>
      </w:pPr>
      <w:r>
        <w:t>scalingFactorBI and powerRampingStepHighPriority can be configured at least in SIB (FFS for dedicated RRC signalling).</w:t>
      </w:r>
    </w:p>
    <w:p w:rsidR="00F832D9" w:rsidRDefault="00E6751E">
      <w:pPr>
        <w:pStyle w:val="Agreement"/>
        <w:pBdr>
          <w:top w:val="single" w:sz="4" w:space="1" w:color="auto"/>
          <w:left w:val="single" w:sz="4" w:space="4" w:color="auto"/>
          <w:bottom w:val="single" w:sz="4" w:space="1" w:color="auto"/>
          <w:right w:val="single" w:sz="4" w:space="4" w:color="auto"/>
        </w:pBdr>
      </w:pPr>
      <w:r>
        <w:t>Network can configure slices with 4-step or 2-step (or both) RA resources.</w:t>
      </w:r>
    </w:p>
    <w:p w:rsidR="00F832D9" w:rsidRDefault="00E6751E">
      <w:pPr>
        <w:pStyle w:val="Agreement"/>
        <w:pBdr>
          <w:top w:val="single" w:sz="4" w:space="1" w:color="auto"/>
          <w:left w:val="single" w:sz="4" w:space="4" w:color="auto"/>
          <w:bottom w:val="single" w:sz="4" w:space="1" w:color="auto"/>
          <w:right w:val="single" w:sz="4" w:space="4" w:color="auto"/>
        </w:pBdr>
      </w:pPr>
      <w:r>
        <w:t xml:space="preserve">Legacy 2-step RA fallback mechanism is supported. </w:t>
      </w:r>
    </w:p>
    <w:p w:rsidR="00F832D9" w:rsidRDefault="00E6751E">
      <w:pPr>
        <w:pStyle w:val="Agreement"/>
        <w:pBdr>
          <w:top w:val="single" w:sz="4" w:space="1" w:color="auto"/>
          <w:left w:val="single" w:sz="4" w:space="4" w:color="auto"/>
          <w:bottom w:val="single" w:sz="4" w:space="1" w:color="auto"/>
          <w:right w:val="single" w:sz="4" w:space="4" w:color="auto"/>
        </w:pBdr>
      </w:pPr>
      <w:r>
        <w:t>RACH type selection between 2-step slice specific RACH and 4-step slice specific RACH is based on a RSRP threshold.</w:t>
      </w:r>
    </w:p>
    <w:p w:rsidR="00F832D9" w:rsidRDefault="00E6751E">
      <w:pPr>
        <w:pStyle w:val="Agreement"/>
        <w:pBdr>
          <w:top w:val="single" w:sz="4" w:space="1" w:color="auto"/>
          <w:left w:val="single" w:sz="4" w:space="4" w:color="auto"/>
          <w:bottom w:val="single" w:sz="4" w:space="1" w:color="auto"/>
          <w:right w:val="single" w:sz="4" w:space="4" w:color="auto"/>
        </w:pBdr>
      </w:pPr>
      <w:r>
        <w:t>FFS to introduce a slice specific threshold or reuse the legacy threshold.</w:t>
      </w:r>
    </w:p>
    <w:p w:rsidR="00F832D9" w:rsidRDefault="00E6751E">
      <w:pPr>
        <w:pStyle w:val="Agreement"/>
        <w:pBdr>
          <w:top w:val="single" w:sz="4" w:space="1" w:color="auto"/>
          <w:left w:val="single" w:sz="4" w:space="4" w:color="auto"/>
          <w:bottom w:val="single" w:sz="4" w:space="1" w:color="auto"/>
          <w:right w:val="single" w:sz="4" w:space="4" w:color="auto"/>
        </w:pBdr>
      </w:pPr>
      <w:r>
        <w:t>FFS UE should first select between slice specific RA and common RA or UE should first select RA type between 2-step RA and 4-step RA</w:t>
      </w:r>
    </w:p>
    <w:p w:rsidR="00F832D9" w:rsidRDefault="00E6751E">
      <w:pPr>
        <w:pStyle w:val="Agreement"/>
        <w:pBdr>
          <w:top w:val="single" w:sz="4" w:space="1" w:color="auto"/>
          <w:left w:val="single" w:sz="4" w:space="4" w:color="auto"/>
          <w:bottom w:val="single" w:sz="4" w:space="1" w:color="auto"/>
          <w:right w:val="single" w:sz="4" w:space="4" w:color="auto"/>
        </w:pBdr>
      </w:pPr>
      <w:r>
        <w:t xml:space="preserve">The table from </w:t>
      </w:r>
      <w:hyperlink r:id="rId8" w:history="1">
        <w:r>
          <w:rPr>
            <w:rStyle w:val="a9"/>
          </w:rPr>
          <w:t>R2-2104322</w:t>
        </w:r>
      </w:hyperlink>
      <w:r>
        <w:t xml:space="preserve"> can be used for further discussion. </w:t>
      </w:r>
    </w:p>
    <w:p w:rsidR="00F832D9" w:rsidRDefault="00E6751E">
      <w:pPr>
        <w:pStyle w:val="Agreement"/>
        <w:pBdr>
          <w:top w:val="single" w:sz="4" w:space="1" w:color="auto"/>
          <w:left w:val="single" w:sz="4" w:space="4" w:color="auto"/>
          <w:bottom w:val="single" w:sz="4" w:space="1" w:color="auto"/>
          <w:right w:val="single" w:sz="4" w:space="4" w:color="auto"/>
        </w:pBdr>
      </w:pPr>
      <w:r>
        <w:t>Slice specific RACH is only applicable if there is slice information (e.g., slice group or slice related operator defined access category) available for AS layer when access. FFS on details of slice group.</w:t>
      </w:r>
    </w:p>
    <w:p w:rsidR="00F832D9" w:rsidRDefault="00F832D9">
      <w:pPr>
        <w:rPr>
          <w:lang w:eastAsia="ko-KR"/>
        </w:rPr>
      </w:pPr>
    </w:p>
    <w:p w:rsidR="00F832D9" w:rsidRDefault="00E6751E">
      <w:pPr>
        <w:rPr>
          <w:lang w:eastAsia="ko-KR"/>
        </w:rPr>
      </w:pPr>
      <w:r>
        <w:rPr>
          <w:lang w:eastAsia="ko-KR"/>
        </w:rPr>
        <w:t>In this contribution, we continue the discussion on the slice-specific RACH operation.</w:t>
      </w:r>
    </w:p>
    <w:p w:rsidR="00F832D9" w:rsidRDefault="00E6751E">
      <w:pPr>
        <w:pStyle w:val="1"/>
        <w:tabs>
          <w:tab w:val="left" w:pos="2268"/>
          <w:tab w:val="left" w:pos="3686"/>
        </w:tabs>
        <w:ind w:right="-99"/>
        <w:rPr>
          <w:sz w:val="24"/>
          <w:szCs w:val="24"/>
        </w:rPr>
      </w:pPr>
      <w:r>
        <w:rPr>
          <w:szCs w:val="36"/>
        </w:rPr>
        <w:t>2</w:t>
      </w:r>
      <w:r>
        <w:rPr>
          <w:szCs w:val="36"/>
        </w:rPr>
        <w:tab/>
        <w:t>Discussion</w:t>
      </w:r>
    </w:p>
    <w:p w:rsidR="00F832D9" w:rsidRDefault="00E6751E">
      <w:pPr>
        <w:jc w:val="both"/>
        <w:rPr>
          <w:b/>
          <w:sz w:val="22"/>
          <w:u w:val="single"/>
          <w:lang w:eastAsia="ko-KR"/>
        </w:rPr>
      </w:pPr>
      <w:r>
        <w:rPr>
          <w:b/>
          <w:sz w:val="22"/>
          <w:u w:val="single"/>
          <w:lang w:eastAsia="ko-KR"/>
        </w:rPr>
        <w:t>Configuration of slice-specific RACH resource</w:t>
      </w:r>
    </w:p>
    <w:p w:rsidR="00F832D9" w:rsidRDefault="00E6751E">
      <w:pPr>
        <w:jc w:val="both"/>
        <w:rPr>
          <w:lang w:eastAsia="ko-KR"/>
        </w:rPr>
      </w:pPr>
      <w:r>
        <w:rPr>
          <w:lang w:eastAsia="ko-KR"/>
        </w:rPr>
        <w:t>Regarding the configuration scenarios, RAN2 have made following agreements in 113bis-e meeting:</w:t>
      </w:r>
    </w:p>
    <w:p w:rsidR="00F832D9" w:rsidRDefault="00E6751E">
      <w:pPr>
        <w:pStyle w:val="Agreement"/>
        <w:pBdr>
          <w:top w:val="single" w:sz="4" w:space="1" w:color="auto"/>
          <w:left w:val="single" w:sz="4" w:space="4" w:color="auto"/>
          <w:bottom w:val="single" w:sz="4" w:space="1" w:color="auto"/>
          <w:right w:val="single" w:sz="4" w:space="4" w:color="auto"/>
        </w:pBdr>
      </w:pPr>
      <w:r>
        <w:t>Network can configure slices with 4-step or 2-step (or both) RA resources.</w:t>
      </w:r>
    </w:p>
    <w:p w:rsidR="00F832D9" w:rsidRDefault="00E6751E">
      <w:pPr>
        <w:pStyle w:val="Agreement"/>
        <w:pBdr>
          <w:top w:val="single" w:sz="4" w:space="1" w:color="auto"/>
          <w:left w:val="single" w:sz="4" w:space="4" w:color="auto"/>
          <w:bottom w:val="single" w:sz="4" w:space="1" w:color="auto"/>
          <w:right w:val="single" w:sz="4" w:space="4" w:color="auto"/>
        </w:pBdr>
      </w:pPr>
      <w:r>
        <w:t xml:space="preserve">RAN2 will prioritize the discussion for slice specific RACH for IDLE and INACTIVE mode. And CONNECTED mode is down prioritized and can be considered if time allows. </w:t>
      </w:r>
    </w:p>
    <w:p w:rsidR="00F832D9" w:rsidRDefault="00E6751E">
      <w:pPr>
        <w:pStyle w:val="Agreement"/>
        <w:pBdr>
          <w:top w:val="single" w:sz="4" w:space="1" w:color="auto"/>
          <w:left w:val="single" w:sz="4" w:space="4" w:color="auto"/>
          <w:bottom w:val="single" w:sz="4" w:space="1" w:color="auto"/>
          <w:right w:val="single" w:sz="4" w:space="4" w:color="auto"/>
        </w:pBdr>
      </w:pPr>
      <w:r>
        <w:t>Slice specific RACH (including RACH isolation and RACH prioritization) is only applied for CBRA but not for CFRA.</w:t>
      </w:r>
    </w:p>
    <w:p w:rsidR="00F832D9" w:rsidRDefault="00E6751E">
      <w:pPr>
        <w:pStyle w:val="Agreement"/>
        <w:pBdr>
          <w:top w:val="single" w:sz="4" w:space="1" w:color="auto"/>
          <w:left w:val="single" w:sz="4" w:space="4" w:color="auto"/>
          <w:bottom w:val="single" w:sz="4" w:space="1" w:color="auto"/>
          <w:right w:val="single" w:sz="4" w:space="4" w:color="auto"/>
        </w:pBdr>
      </w:pPr>
      <w:r>
        <w:t>To ensure the backward compatibility, it is RAN2’s common understanding that common RACH resource should be configured in initial BWP if the slice specific RACH resource is configured in initial BWP.</w:t>
      </w:r>
    </w:p>
    <w:p w:rsidR="00F832D9" w:rsidRDefault="00E6751E">
      <w:pPr>
        <w:pStyle w:val="Agreement"/>
        <w:pBdr>
          <w:top w:val="single" w:sz="4" w:space="1" w:color="auto"/>
          <w:left w:val="single" w:sz="4" w:space="4" w:color="auto"/>
          <w:bottom w:val="single" w:sz="4" w:space="1" w:color="auto"/>
          <w:right w:val="single" w:sz="4" w:space="4" w:color="auto"/>
        </w:pBdr>
      </w:pPr>
      <w:r>
        <w:t xml:space="preserve">The table from </w:t>
      </w:r>
      <w:hyperlink r:id="rId9" w:history="1">
        <w:r>
          <w:rPr>
            <w:rStyle w:val="a9"/>
          </w:rPr>
          <w:t>R2-2104322</w:t>
        </w:r>
      </w:hyperlink>
      <w:r>
        <w:t xml:space="preserve"> can be used for further discussion. </w:t>
      </w:r>
    </w:p>
    <w:p w:rsidR="00F832D9" w:rsidRDefault="00F832D9">
      <w:pPr>
        <w:jc w:val="both"/>
        <w:rPr>
          <w:lang w:eastAsia="ko-KR"/>
        </w:rPr>
      </w:pPr>
    </w:p>
    <w:p w:rsidR="00F832D9" w:rsidRDefault="00E6751E">
      <w:pPr>
        <w:jc w:val="both"/>
        <w:rPr>
          <w:lang w:eastAsia="ko-KR"/>
        </w:rPr>
      </w:pPr>
      <w:r>
        <w:rPr>
          <w:lang w:eastAsia="ko-KR"/>
        </w:rPr>
        <w:t>The table from</w:t>
      </w:r>
      <w:r>
        <w:t xml:space="preserve"> </w:t>
      </w:r>
      <w:r>
        <w:rPr>
          <w:lang w:eastAsia="ko-KR"/>
        </w:rPr>
        <w:t>R2-2104322 is as in Table 1. The table can be used as a starting point to discuss the configuration cases for slice-specific RACH isolation.</w:t>
      </w:r>
    </w:p>
    <w:p w:rsidR="00F832D9" w:rsidRDefault="00E6751E">
      <w:pPr>
        <w:pStyle w:val="af3"/>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Pr>
          <w:lang w:eastAsia="ko-KR"/>
        </w:rPr>
        <w:t>Table from R2-2104322 [2] as the starting point of slice-specific RACH discussion</w:t>
      </w:r>
    </w:p>
    <w:tbl>
      <w:tblPr>
        <w:tblW w:w="9346" w:type="dxa"/>
        <w:tblInd w:w="422" w:type="dxa"/>
        <w:shd w:val="clear" w:color="auto" w:fill="FFFFFF"/>
        <w:tblCellMar>
          <w:left w:w="0" w:type="dxa"/>
          <w:right w:w="0" w:type="dxa"/>
        </w:tblCellMar>
        <w:tblLook w:val="04A0" w:firstRow="1" w:lastRow="0" w:firstColumn="1" w:lastColumn="0" w:noHBand="0" w:noVBand="1"/>
      </w:tblPr>
      <w:tblGrid>
        <w:gridCol w:w="828"/>
        <w:gridCol w:w="2706"/>
        <w:gridCol w:w="2410"/>
        <w:gridCol w:w="3402"/>
      </w:tblGrid>
      <w:tr w:rsidR="00F832D9">
        <w:tc>
          <w:tcPr>
            <w:tcW w:w="82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Cases</w:t>
            </w:r>
          </w:p>
        </w:tc>
        <w:tc>
          <w:tcPr>
            <w:tcW w:w="270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RACH resource configuration in one BWP</w:t>
            </w:r>
          </w:p>
        </w:tc>
        <w:tc>
          <w:tcPr>
            <w:tcW w:w="24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RACH type selection for slice triggered access</w:t>
            </w:r>
          </w:p>
        </w:tc>
        <w:tc>
          <w:tcPr>
            <w:tcW w:w="340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F832D9" w:rsidRDefault="00E6751E">
            <w:pPr>
              <w:spacing w:after="0" w:line="276" w:lineRule="atLeast"/>
              <w:rPr>
                <w:rFonts w:ascii="SimSun" w:hAnsi="SimSun" w:cs="SimSun"/>
                <w:b/>
                <w:bCs/>
                <w:sz w:val="24"/>
                <w:szCs w:val="24"/>
                <w:lang w:val="en-US" w:eastAsia="zh-CN"/>
              </w:rPr>
            </w:pPr>
            <w:r>
              <w:rPr>
                <w:rFonts w:ascii="Arial" w:hAnsi="Arial" w:cs="Arial"/>
                <w:b/>
                <w:bCs/>
                <w:color w:val="000000"/>
                <w:sz w:val="18"/>
                <w:szCs w:val="18"/>
                <w:lang w:val="en-US" w:eastAsia="zh-CN"/>
              </w:rPr>
              <w:t xml:space="preserve">Fallback after MSGA </w:t>
            </w:r>
            <w:r>
              <w:rPr>
                <w:rFonts w:ascii="Arial" w:hAnsi="Arial" w:cs="Arial"/>
                <w:b/>
                <w:bCs/>
                <w:color w:val="FF0000"/>
                <w:sz w:val="18"/>
                <w:szCs w:val="18"/>
                <w:lang w:val="en-US" w:eastAsia="zh-CN"/>
              </w:rPr>
              <w:t>or MSG1</w:t>
            </w:r>
            <w:r>
              <w:rPr>
                <w:rFonts w:ascii="Arial" w:hAnsi="Arial" w:cs="Arial"/>
                <w:b/>
                <w:bCs/>
                <w:color w:val="000000"/>
                <w:sz w:val="18"/>
                <w:szCs w:val="18"/>
                <w:lang w:val="en-US" w:eastAsia="zh-CN"/>
              </w:rPr>
              <w:t xml:space="preserve"> attempt number beyond threshold</w:t>
            </w: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1</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000000"/>
                <w:sz w:val="18"/>
                <w:szCs w:val="18"/>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Fallback to 4-step common RACH</w:t>
            </w:r>
          </w:p>
        </w:tc>
      </w:tr>
      <w:tr w:rsidR="00F832D9">
        <w:trPr>
          <w:trHeight w:val="845"/>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Case 2</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000000"/>
                <w:sz w:val="18"/>
                <w:szCs w:val="18"/>
                <w:lang w:val="en-US" w:eastAsia="zh-CN"/>
              </w:rPr>
            </w:pPr>
            <w:r>
              <w:rPr>
                <w:rFonts w:ascii="Arial" w:hAnsi="Arial" w:cs="Arial"/>
                <w:color w:val="000000"/>
                <w:sz w:val="18"/>
                <w:szCs w:val="18"/>
                <w:lang w:val="en-US" w:eastAsia="zh-CN"/>
              </w:rPr>
              <w:t>Fallback to 4-step slice specific RACH.</w:t>
            </w:r>
          </w:p>
          <w:p w:rsidR="00F832D9" w:rsidRDefault="00E6751E">
            <w:pPr>
              <w:spacing w:after="0" w:line="276" w:lineRule="atLeast"/>
              <w:rPr>
                <w:rFonts w:ascii="SimSun" w:hAnsi="SimSun" w:cs="SimSun"/>
                <w:sz w:val="24"/>
                <w:szCs w:val="24"/>
                <w:u w:val="single"/>
                <w:lang w:val="en-US" w:eastAsia="zh-CN"/>
              </w:rPr>
            </w:pPr>
            <w:r>
              <w:rPr>
                <w:rFonts w:ascii="Arial" w:eastAsia="MS Mincho" w:hAnsi="Arial" w:cs="Arial"/>
                <w:color w:val="FF0000"/>
                <w:sz w:val="18"/>
                <w:szCs w:val="18"/>
                <w:u w:val="single"/>
                <w:lang w:val="en-US" w:eastAsia="ja-JP"/>
              </w:rPr>
              <w:t>FFS Fallback from 4-step slice specific RACH to 4-step common RACH</w:t>
            </w:r>
          </w:p>
        </w:tc>
      </w:tr>
      <w:tr w:rsidR="00F832D9">
        <w:trPr>
          <w:trHeight w:val="692"/>
        </w:trPr>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color w:val="FF0000"/>
                <w:sz w:val="24"/>
                <w:szCs w:val="24"/>
                <w:u w:val="single"/>
                <w:lang w:val="en-US" w:eastAsia="zh-CN"/>
              </w:rPr>
            </w:pPr>
            <w:r>
              <w:rPr>
                <w:rFonts w:ascii="Arial" w:hAnsi="Arial" w:cs="Arial"/>
                <w:color w:val="FF0000"/>
                <w:sz w:val="18"/>
                <w:szCs w:val="18"/>
                <w:u w:val="single"/>
                <w:lang w:val="en-US" w:eastAsia="zh-CN"/>
              </w:rPr>
              <w:t>FFS Case 3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000000"/>
                <w:sz w:val="18"/>
                <w:szCs w:val="18"/>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r>
              <w:rPr>
                <w:rFonts w:ascii="Arial" w:hAnsi="Arial" w:cs="Arial" w:hint="eastAsia"/>
                <w:color w:val="FF0000"/>
                <w:sz w:val="18"/>
                <w:szCs w:val="18"/>
                <w:u w:val="single"/>
                <w:lang w:val="en-US" w:eastAsia="zh-CN"/>
              </w:rPr>
              <w:t>:</w:t>
            </w:r>
          </w:p>
          <w:p w:rsidR="00F832D9" w:rsidRDefault="00E6751E">
            <w:pPr>
              <w:spacing w:after="0" w:line="276" w:lineRule="atLeast"/>
              <w:rPr>
                <w:rFonts w:ascii="Arial" w:hAnsi="Arial" w:cs="Arial"/>
                <w:color w:val="000000"/>
                <w:sz w:val="18"/>
                <w:szCs w:val="18"/>
                <w:lang w:val="en-US" w:eastAsia="zh-CN"/>
              </w:rPr>
            </w:pPr>
            <w:r>
              <w:rPr>
                <w:rFonts w:ascii="Arial" w:hAnsi="Arial" w:cs="Arial"/>
                <w:color w:val="FF0000"/>
                <w:sz w:val="18"/>
                <w:szCs w:val="18"/>
                <w:u w:val="single"/>
                <w:lang w:val="en-US" w:eastAsia="zh-CN"/>
              </w:rPr>
              <w:t>No fallback</w:t>
            </w:r>
            <w:r>
              <w:rPr>
                <w:rFonts w:ascii="Arial" w:hAnsi="Arial" w:cs="Arial" w:hint="eastAsia"/>
                <w:color w:val="FF0000"/>
                <w:sz w:val="18"/>
                <w:szCs w:val="18"/>
                <w:u w:val="single"/>
                <w:lang w:val="en-US" w:eastAsia="zh-CN"/>
              </w:rPr>
              <w:t xml:space="preserve"> </w:t>
            </w:r>
            <w:r>
              <w:rPr>
                <w:rFonts w:ascii="Arial" w:hAnsi="Arial" w:cs="Arial"/>
                <w:color w:val="FF0000"/>
                <w:sz w:val="18"/>
                <w:szCs w:val="18"/>
                <w:u w:val="single"/>
                <w:lang w:val="en-US" w:eastAsia="zh-CN"/>
              </w:rPr>
              <w:t>vs. Fallback to common RACH</w:t>
            </w: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4</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No fallback</w:t>
            </w:r>
            <w:r>
              <w:rPr>
                <w:rFonts w:ascii="Arial" w:hAnsi="Arial" w:cs="Arial" w:hint="eastAsia"/>
                <w:color w:val="FF0000"/>
                <w:sz w:val="18"/>
                <w:szCs w:val="18"/>
                <w:u w:val="single"/>
                <w:lang w:val="en-US" w:eastAsia="zh-CN"/>
              </w:rPr>
              <w:t xml:space="preserve"> </w:t>
            </w:r>
            <w:r>
              <w:rPr>
                <w:rFonts w:ascii="Arial" w:hAnsi="Arial" w:cs="Arial"/>
                <w:color w:val="FF0000"/>
                <w:sz w:val="18"/>
                <w:szCs w:val="18"/>
                <w:u w:val="single"/>
                <w:lang w:val="en-US" w:eastAsia="zh-CN"/>
              </w:rPr>
              <w:t>vs. Fallback to common RACH</w:t>
            </w: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Case 5</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2-step common RACH</w:t>
            </w:r>
          </w:p>
          <w:p w:rsidR="00F832D9" w:rsidRDefault="00E6751E">
            <w:pPr>
              <w:spacing w:after="60" w:line="276" w:lineRule="atLeast"/>
              <w:rPr>
                <w:rFonts w:ascii="SimSun" w:hAnsi="SimSun" w:cs="SimSun"/>
                <w:sz w:val="24"/>
                <w:szCs w:val="24"/>
                <w:lang w:val="en-US" w:eastAsia="zh-CN"/>
              </w:rPr>
            </w:pPr>
            <w:r>
              <w:rPr>
                <w:rFonts w:ascii="Arial" w:hAnsi="Arial" w:cs="Arial"/>
                <w:color w:val="000000"/>
                <w:sz w:val="18"/>
                <w:szCs w:val="18"/>
                <w:lang w:val="en-US" w:eastAsia="zh-CN"/>
              </w:rPr>
              <w:t>4-step slice specific RACH</w:t>
            </w:r>
          </w:p>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000000"/>
                <w:sz w:val="18"/>
                <w:szCs w:val="18"/>
                <w:lang w:val="en-US" w:eastAsia="zh-CN"/>
              </w:rPr>
              <w:t>RACH type selection based on RSRP threshold</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000000"/>
                <w:sz w:val="18"/>
                <w:szCs w:val="18"/>
                <w:lang w:val="en-US" w:eastAsia="zh-CN"/>
              </w:rPr>
            </w:pPr>
            <w:r>
              <w:rPr>
                <w:rFonts w:ascii="Arial" w:hAnsi="Arial" w:cs="Arial"/>
                <w:color w:val="000000"/>
                <w:sz w:val="18"/>
                <w:szCs w:val="18"/>
                <w:lang w:val="en-US" w:eastAsia="zh-CN"/>
              </w:rPr>
              <w:t>Fallback to 4-step slice specific RACH.</w:t>
            </w:r>
            <w:r>
              <w:rPr>
                <w:rFonts w:ascii="Arial" w:hAnsi="Arial" w:cs="Arial" w:hint="eastAsia"/>
                <w:color w:val="000000"/>
                <w:sz w:val="18"/>
                <w:szCs w:val="18"/>
                <w:lang w:val="en-US" w:eastAsia="zh-CN"/>
              </w:rPr>
              <w:t xml:space="preserve"> </w:t>
            </w:r>
          </w:p>
          <w:p w:rsidR="00F832D9" w:rsidRDefault="00E6751E">
            <w:pPr>
              <w:spacing w:after="0" w:line="276" w:lineRule="atLeast"/>
              <w:rPr>
                <w:rFonts w:ascii="Arial" w:hAnsi="Arial" w:cs="Arial"/>
                <w:color w:val="000000"/>
                <w:sz w:val="18"/>
                <w:szCs w:val="18"/>
                <w:u w:val="single"/>
                <w:lang w:val="en-US" w:eastAsia="zh-CN"/>
              </w:rPr>
            </w:pPr>
            <w:r>
              <w:rPr>
                <w:rFonts w:ascii="Arial" w:hAnsi="Arial" w:cs="Arial"/>
                <w:color w:val="FF0000"/>
                <w:sz w:val="18"/>
                <w:szCs w:val="18"/>
                <w:u w:val="single"/>
                <w:lang w:val="en-US" w:eastAsia="zh-CN"/>
              </w:rPr>
              <w:t xml:space="preserve">FFS Fallback </w:t>
            </w:r>
            <w:r>
              <w:rPr>
                <w:rFonts w:ascii="Arial" w:eastAsia="MS Mincho" w:hAnsi="Arial" w:cs="Arial"/>
                <w:color w:val="FF0000"/>
                <w:sz w:val="18"/>
                <w:szCs w:val="18"/>
                <w:u w:val="single"/>
                <w:lang w:val="en-US" w:eastAsia="ja-JP"/>
              </w:rPr>
              <w:t xml:space="preserve">from 4-step slice specific RACH </w:t>
            </w:r>
            <w:r>
              <w:rPr>
                <w:rFonts w:ascii="Arial" w:hAnsi="Arial" w:cs="Arial"/>
                <w:color w:val="FF0000"/>
                <w:sz w:val="18"/>
                <w:szCs w:val="18"/>
                <w:u w:val="single"/>
                <w:lang w:val="en-US" w:eastAsia="zh-CN"/>
              </w:rPr>
              <w:t>to 4-step common RACH.</w:t>
            </w: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6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No fallback vs. Fallback to common RACH</w:t>
            </w: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7</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FF0000"/>
                <w:sz w:val="18"/>
                <w:szCs w:val="18"/>
                <w:u w:val="single"/>
                <w:lang w:val="en-US" w:eastAsia="zh-CN"/>
              </w:rPr>
              <w:t xml:space="preserve"> Always perform 2-step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 xml:space="preserve">Fallback to 4-step common RACH. </w:t>
            </w:r>
          </w:p>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No fallback to 2-step common RACH.</w:t>
            </w:r>
          </w:p>
          <w:p w:rsidR="00F832D9" w:rsidRDefault="00F832D9">
            <w:pPr>
              <w:spacing w:after="0" w:line="276" w:lineRule="atLeast"/>
              <w:rPr>
                <w:rFonts w:ascii="SimSun" w:hAnsi="SimSun" w:cs="SimSun"/>
                <w:sz w:val="24"/>
                <w:szCs w:val="24"/>
                <w:lang w:val="en-US" w:eastAsia="zh-CN"/>
              </w:rPr>
            </w:pPr>
          </w:p>
        </w:tc>
      </w:tr>
      <w:tr w:rsidR="00F832D9">
        <w:tc>
          <w:tcPr>
            <w:tcW w:w="82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Arial" w:hAnsi="Arial" w:cs="Arial"/>
                <w:color w:val="FF0000"/>
                <w:sz w:val="18"/>
                <w:szCs w:val="18"/>
                <w:u w:val="single"/>
                <w:lang w:val="en-US" w:eastAsia="zh-CN"/>
              </w:rPr>
            </w:pPr>
            <w:r>
              <w:rPr>
                <w:rFonts w:ascii="Arial" w:hAnsi="Arial" w:cs="Arial"/>
                <w:color w:val="FF0000"/>
                <w:sz w:val="18"/>
                <w:szCs w:val="18"/>
                <w:u w:val="single"/>
                <w:lang w:val="en-US" w:eastAsia="zh-CN"/>
              </w:rPr>
              <w:t>FFS</w:t>
            </w:r>
          </w:p>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Case 8 is valid</w:t>
            </w:r>
          </w:p>
        </w:tc>
        <w:tc>
          <w:tcPr>
            <w:tcW w:w="27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slice specific RACH</w:t>
            </w:r>
          </w:p>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2-step common RACH</w:t>
            </w:r>
          </w:p>
          <w:p w:rsidR="00F832D9" w:rsidRDefault="00E6751E">
            <w:pPr>
              <w:spacing w:after="6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4-step common RACH</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lang w:val="en-US" w:eastAsia="zh-CN"/>
              </w:rPr>
              <w:t>FFS</w:t>
            </w:r>
            <w:r>
              <w:rPr>
                <w:rFonts w:ascii="Arial" w:hAnsi="Arial" w:cs="Arial"/>
                <w:color w:val="FF0000"/>
                <w:sz w:val="18"/>
                <w:szCs w:val="18"/>
                <w:u w:val="single"/>
                <w:lang w:val="en-US" w:eastAsia="zh-CN"/>
              </w:rPr>
              <w:t xml:space="preserve"> Always perform 4-step slice specific RACH</w:t>
            </w:r>
          </w:p>
        </w:tc>
        <w:tc>
          <w:tcPr>
            <w:tcW w:w="340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832D9" w:rsidRDefault="00E6751E">
            <w:pPr>
              <w:spacing w:after="0" w:line="276" w:lineRule="atLeast"/>
              <w:rPr>
                <w:rFonts w:ascii="SimSun" w:hAnsi="SimSun" w:cs="SimSun"/>
                <w:sz w:val="24"/>
                <w:szCs w:val="24"/>
                <w:lang w:val="en-US" w:eastAsia="zh-CN"/>
              </w:rPr>
            </w:pPr>
            <w:r>
              <w:rPr>
                <w:rFonts w:ascii="Arial" w:hAnsi="Arial" w:cs="Arial"/>
                <w:color w:val="FF0000"/>
                <w:sz w:val="18"/>
                <w:szCs w:val="18"/>
                <w:u w:val="single"/>
                <w:lang w:val="en-US" w:eastAsia="zh-CN"/>
              </w:rPr>
              <w:t xml:space="preserve">FFS Fallback </w:t>
            </w:r>
            <w:r>
              <w:rPr>
                <w:rFonts w:ascii="Arial" w:eastAsia="MS Mincho" w:hAnsi="Arial" w:cs="Arial"/>
                <w:color w:val="FF0000"/>
                <w:sz w:val="18"/>
                <w:szCs w:val="18"/>
                <w:u w:val="single"/>
                <w:lang w:val="en-US" w:eastAsia="ja-JP"/>
              </w:rPr>
              <w:t xml:space="preserve">from 4-step slice specific RACH </w:t>
            </w:r>
            <w:r>
              <w:rPr>
                <w:rFonts w:ascii="Arial" w:hAnsi="Arial" w:cs="Arial"/>
                <w:color w:val="FF0000"/>
                <w:sz w:val="18"/>
                <w:szCs w:val="18"/>
                <w:u w:val="single"/>
                <w:lang w:val="en-US" w:eastAsia="zh-CN"/>
              </w:rPr>
              <w:t>to 4-step common RACH.</w:t>
            </w:r>
          </w:p>
        </w:tc>
      </w:tr>
    </w:tbl>
    <w:p w:rsidR="00F832D9" w:rsidRDefault="00F832D9">
      <w:pPr>
        <w:jc w:val="both"/>
        <w:rPr>
          <w:lang w:eastAsia="ko-KR"/>
        </w:rPr>
      </w:pPr>
    </w:p>
    <w:p w:rsidR="00EB0411" w:rsidRPr="00322CC9" w:rsidRDefault="00EB0411">
      <w:pPr>
        <w:jc w:val="both"/>
        <w:rPr>
          <w:lang w:eastAsia="ko-KR"/>
        </w:rPr>
      </w:pPr>
      <w:r w:rsidRPr="00322CC9">
        <w:rPr>
          <w:lang w:eastAsia="ko-KR"/>
        </w:rPr>
        <w:t xml:space="preserve">Considering the limited number of TUs for RAN slicing, </w:t>
      </w:r>
      <w:r w:rsidR="007411DF" w:rsidRPr="00322CC9">
        <w:rPr>
          <w:lang w:eastAsia="ko-KR"/>
        </w:rPr>
        <w:t xml:space="preserve">it would be better to prioritize some cases so that RAN2 can </w:t>
      </w:r>
      <w:r w:rsidRPr="00322CC9">
        <w:rPr>
          <w:lang w:eastAsia="ko-KR"/>
        </w:rPr>
        <w:t xml:space="preserve">reserves enough discussion time to define the detailed operation. </w:t>
      </w:r>
    </w:p>
    <w:p w:rsidR="00F832D9" w:rsidRPr="00322CC9" w:rsidRDefault="00E6751E">
      <w:pPr>
        <w:jc w:val="both"/>
        <w:rPr>
          <w:lang w:eastAsia="ko-KR"/>
        </w:rPr>
      </w:pPr>
      <w:r w:rsidRPr="00322CC9">
        <w:rPr>
          <w:lang w:eastAsia="ko-KR"/>
        </w:rPr>
        <w:t xml:space="preserve">Based on the previous agreements, slice-specific RACH operation prioritizes the case for UE in RRC_IDLE and RRC_INACTIVE state. </w:t>
      </w:r>
      <w:r w:rsidRPr="00322CC9">
        <w:rPr>
          <w:rFonts w:hint="eastAsia"/>
          <w:lang w:eastAsia="ko-KR"/>
        </w:rPr>
        <w:t>It is a common understanding that a UE operat</w:t>
      </w:r>
      <w:r w:rsidRPr="00322CC9">
        <w:rPr>
          <w:lang w:eastAsia="ko-KR"/>
        </w:rPr>
        <w:t>es</w:t>
      </w:r>
      <w:r w:rsidRPr="00322CC9">
        <w:rPr>
          <w:rFonts w:hint="eastAsia"/>
          <w:lang w:eastAsia="ko-KR"/>
        </w:rPr>
        <w:t xml:space="preserve"> </w:t>
      </w:r>
      <w:r w:rsidRPr="00322CC9">
        <w:rPr>
          <w:lang w:eastAsia="ko-KR"/>
        </w:rPr>
        <w:t>o</w:t>
      </w:r>
      <w:r w:rsidRPr="00322CC9">
        <w:rPr>
          <w:rFonts w:hint="eastAsia"/>
          <w:lang w:eastAsia="ko-KR"/>
        </w:rPr>
        <w:t>n</w:t>
      </w:r>
      <w:r w:rsidRPr="00322CC9">
        <w:rPr>
          <w:lang w:eastAsia="ko-KR"/>
        </w:rPr>
        <w:t xml:space="preserve"> </w:t>
      </w:r>
      <w:r w:rsidRPr="00322CC9">
        <w:rPr>
          <w:rFonts w:hint="eastAsia"/>
          <w:lang w:eastAsia="ko-KR"/>
        </w:rPr>
        <w:t xml:space="preserve">initial BWP when </w:t>
      </w:r>
      <w:r w:rsidRPr="00322CC9">
        <w:rPr>
          <w:lang w:eastAsia="ko-KR"/>
        </w:rPr>
        <w:t>the</w:t>
      </w:r>
      <w:r w:rsidRPr="00322CC9">
        <w:rPr>
          <w:rFonts w:hint="eastAsia"/>
          <w:lang w:eastAsia="ko-KR"/>
        </w:rPr>
        <w:t xml:space="preserve"> UE is in RRC_IDLE or RRC_INACTIVE state. </w:t>
      </w:r>
      <w:r w:rsidRPr="00322CC9">
        <w:rPr>
          <w:lang w:eastAsia="ko-KR"/>
        </w:rPr>
        <w:t>Therefore, the slice-specific RACH resource in aforementioned cases is configured only in initial BWP.</w:t>
      </w:r>
    </w:p>
    <w:p w:rsidR="00F832D9" w:rsidRPr="00322CC9" w:rsidRDefault="00E6751E">
      <w:pPr>
        <w:jc w:val="both"/>
        <w:rPr>
          <w:lang w:eastAsia="ko-KR"/>
        </w:rPr>
      </w:pPr>
      <w:r w:rsidRPr="00322CC9">
        <w:rPr>
          <w:lang w:eastAsia="ko-KR"/>
        </w:rPr>
        <w:t xml:space="preserve">In order to support the backward compatibility, when the slice-specific RACH resource is configured, the common RACH resource should be configured. Specifically, the common RACH resource defined in the initial BWP includes RACH resource for 4-step </w:t>
      </w:r>
      <w:r w:rsidR="00D84C44">
        <w:rPr>
          <w:lang w:eastAsia="ko-KR"/>
        </w:rPr>
        <w:t>RA</w:t>
      </w:r>
      <w:r w:rsidRPr="00322CC9">
        <w:rPr>
          <w:lang w:eastAsia="ko-KR"/>
        </w:rPr>
        <w:t xml:space="preserve"> procedure. Therefore, slice-specific RACH operation </w:t>
      </w:r>
      <w:r w:rsidR="00443D94" w:rsidRPr="00322CC9">
        <w:rPr>
          <w:lang w:eastAsia="ko-KR"/>
        </w:rPr>
        <w:t>should be configured on top of 4-step common RACH resource</w:t>
      </w:r>
      <w:r w:rsidRPr="00322CC9">
        <w:rPr>
          <w:lang w:eastAsia="ko-KR"/>
        </w:rPr>
        <w:t>.</w:t>
      </w:r>
      <w:r w:rsidR="00443D94" w:rsidRPr="00322CC9">
        <w:rPr>
          <w:lang w:eastAsia="ko-KR"/>
        </w:rPr>
        <w:t xml:space="preserve"> </w:t>
      </w:r>
    </w:p>
    <w:p w:rsidR="00F832D9" w:rsidRPr="00322CC9" w:rsidRDefault="00E6751E">
      <w:pPr>
        <w:jc w:val="both"/>
        <w:rPr>
          <w:lang w:eastAsia="ko-KR"/>
        </w:rPr>
      </w:pPr>
      <w:r w:rsidRPr="00322CC9">
        <w:rPr>
          <w:b/>
          <w:lang w:eastAsia="ko-KR"/>
        </w:rPr>
        <w:t>Proposal</w:t>
      </w:r>
      <w:r w:rsidRPr="00322CC9">
        <w:rPr>
          <w:rFonts w:hint="eastAsia"/>
          <w:b/>
          <w:lang w:eastAsia="ko-KR"/>
        </w:rPr>
        <w:t xml:space="preserve"> 1.</w:t>
      </w:r>
      <w:r w:rsidRPr="00322CC9">
        <w:rPr>
          <w:b/>
          <w:lang w:eastAsia="ko-KR"/>
        </w:rPr>
        <w:t xml:space="preserve"> </w:t>
      </w:r>
      <w:r w:rsidR="00443D94" w:rsidRPr="00322CC9">
        <w:rPr>
          <w:b/>
          <w:lang w:eastAsia="ko-KR"/>
        </w:rPr>
        <w:t>Do not consider</w:t>
      </w:r>
      <w:r w:rsidRPr="00322CC9">
        <w:rPr>
          <w:b/>
          <w:lang w:eastAsia="ko-KR"/>
        </w:rPr>
        <w:t xml:space="preserve"> Case 3 and Case 6</w:t>
      </w:r>
      <w:r w:rsidR="00EB0411" w:rsidRPr="00322CC9">
        <w:rPr>
          <w:b/>
          <w:lang w:eastAsia="ko-KR"/>
        </w:rPr>
        <w:t xml:space="preserve">. </w:t>
      </w:r>
    </w:p>
    <w:p w:rsidR="00EB0411" w:rsidRPr="00322CC9" w:rsidRDefault="00EB0411" w:rsidP="00EB0411">
      <w:pPr>
        <w:jc w:val="both"/>
        <w:rPr>
          <w:lang w:eastAsia="ko-KR"/>
        </w:rPr>
      </w:pPr>
    </w:p>
    <w:p w:rsidR="00EB0411" w:rsidRPr="00322CC9" w:rsidRDefault="00EB0411" w:rsidP="00EB0411">
      <w:pPr>
        <w:jc w:val="both"/>
        <w:rPr>
          <w:lang w:eastAsia="ko-KR"/>
        </w:rPr>
      </w:pPr>
      <w:r w:rsidRPr="00322CC9">
        <w:rPr>
          <w:lang w:eastAsia="ko-KR"/>
        </w:rPr>
        <w:t xml:space="preserve">In Rel-16, there are several features that divides the current RACH resource, including RACH resource specific to RA type and RACH resource association with SSB/CSI-RS. In addition, there are several Rel-17 features that propose dedicated RACH resource, such as SDT, RedCap, and CovEnh. Various features that separate existing RACH resource may result in too much partitioning of RACH resource, causing small portion of each RACH resource and congestion of </w:t>
      </w:r>
      <w:r w:rsidR="00D84C44">
        <w:rPr>
          <w:lang w:eastAsia="ko-KR"/>
        </w:rPr>
        <w:t>RA</w:t>
      </w:r>
      <w:r w:rsidRPr="00322CC9">
        <w:rPr>
          <w:lang w:eastAsia="ko-KR"/>
        </w:rPr>
        <w:t xml:space="preserve"> procedure. </w:t>
      </w:r>
    </w:p>
    <w:p w:rsidR="00EB0411" w:rsidRPr="00190BA4" w:rsidRDefault="00EB0411" w:rsidP="00EB0411">
      <w:pPr>
        <w:jc w:val="both"/>
        <w:rPr>
          <w:lang w:eastAsia="ko-KR"/>
        </w:rPr>
      </w:pPr>
      <w:r w:rsidRPr="00190BA4">
        <w:rPr>
          <w:lang w:eastAsia="ko-KR"/>
        </w:rPr>
        <w:t>In order to avoid too much scattered RACH resource fragments, RACH isolation defined in RAN slicing should avoid further partitioning of existing RACH resource. Specifically, slice-specific RACH resource should not be further partitioned to 4-step RACH resource and 2-step RACH resource.</w:t>
      </w:r>
      <w:r w:rsidRPr="00190BA4">
        <w:t xml:space="preserve"> </w:t>
      </w:r>
      <w:r w:rsidRPr="00190BA4">
        <w:rPr>
          <w:lang w:eastAsia="ko-KR"/>
        </w:rPr>
        <w:t>That is, the network should configure either slice-specific 4-step RACH resource or slice-specific 2-step RACH resource, but not both of them.</w:t>
      </w:r>
      <w:r w:rsidR="00443D94" w:rsidRPr="00190BA4">
        <w:rPr>
          <w:lang w:eastAsia="ko-KR"/>
        </w:rPr>
        <w:t xml:space="preserve"> Therefore, we would like to deprioritize slice-specific RACH resource configuration on both 2-step and 4-step RACH resources.</w:t>
      </w:r>
    </w:p>
    <w:p w:rsidR="00EB0411" w:rsidRPr="00322CC9" w:rsidRDefault="00EB0411" w:rsidP="00EB0411">
      <w:pPr>
        <w:jc w:val="both"/>
        <w:rPr>
          <w:b/>
          <w:lang w:eastAsia="ko-KR"/>
        </w:rPr>
      </w:pPr>
      <w:r w:rsidRPr="00322CC9">
        <w:rPr>
          <w:b/>
          <w:lang w:eastAsia="ko-KR"/>
        </w:rPr>
        <w:t>Proposal</w:t>
      </w:r>
      <w:r w:rsidRPr="00322CC9">
        <w:rPr>
          <w:rFonts w:hint="eastAsia"/>
          <w:b/>
          <w:lang w:eastAsia="ko-KR"/>
        </w:rPr>
        <w:t xml:space="preserve"> </w:t>
      </w:r>
      <w:r w:rsidR="00555FC5">
        <w:rPr>
          <w:b/>
          <w:lang w:eastAsia="ko-KR"/>
        </w:rPr>
        <w:t>2</w:t>
      </w:r>
      <w:r w:rsidRPr="00322CC9">
        <w:rPr>
          <w:rFonts w:hint="eastAsia"/>
          <w:b/>
          <w:lang w:eastAsia="ko-KR"/>
        </w:rPr>
        <w:t>.</w:t>
      </w:r>
      <w:r w:rsidRPr="00322CC9">
        <w:rPr>
          <w:b/>
          <w:lang w:eastAsia="ko-KR"/>
        </w:rPr>
        <w:t xml:space="preserve"> </w:t>
      </w:r>
      <w:r w:rsidR="007C4D1C" w:rsidRPr="00322CC9">
        <w:rPr>
          <w:b/>
          <w:lang w:eastAsia="ko-KR"/>
        </w:rPr>
        <w:t>Do not discuss</w:t>
      </w:r>
      <w:r w:rsidR="00443D94" w:rsidRPr="00322CC9">
        <w:rPr>
          <w:b/>
          <w:lang w:eastAsia="ko-KR"/>
        </w:rPr>
        <w:t xml:space="preserve"> </w:t>
      </w:r>
      <w:r w:rsidR="007411DF" w:rsidRPr="00322CC9">
        <w:rPr>
          <w:b/>
          <w:lang w:eastAsia="ko-KR"/>
        </w:rPr>
        <w:t>C</w:t>
      </w:r>
      <w:r w:rsidRPr="00322CC9">
        <w:rPr>
          <w:b/>
          <w:lang w:eastAsia="ko-KR"/>
        </w:rPr>
        <w:t>ase 2 and Case 5</w:t>
      </w:r>
      <w:r w:rsidR="007411DF" w:rsidRPr="00322CC9">
        <w:rPr>
          <w:b/>
          <w:lang w:eastAsia="ko-KR"/>
        </w:rPr>
        <w:t>.</w:t>
      </w:r>
    </w:p>
    <w:p w:rsidR="00EB0411" w:rsidRPr="00322CC9" w:rsidRDefault="00EB0411" w:rsidP="00EB0411">
      <w:pPr>
        <w:jc w:val="both"/>
        <w:rPr>
          <w:lang w:eastAsia="ko-KR"/>
        </w:rPr>
      </w:pPr>
    </w:p>
    <w:p w:rsidR="00443D94" w:rsidRPr="005E6AAC" w:rsidRDefault="009D46B9" w:rsidP="00EB0411">
      <w:pPr>
        <w:jc w:val="both"/>
        <w:rPr>
          <w:lang w:eastAsia="ko-KR"/>
        </w:rPr>
      </w:pPr>
      <w:r w:rsidRPr="00322CC9">
        <w:rPr>
          <w:lang w:eastAsia="ko-KR"/>
        </w:rPr>
        <w:t xml:space="preserve">In Case 8, </w:t>
      </w:r>
      <w:r w:rsidR="00EB0411" w:rsidRPr="00322CC9">
        <w:rPr>
          <w:lang w:eastAsia="ko-KR"/>
        </w:rPr>
        <w:t>slice-specific 4-step RACH resource is configured with</w:t>
      </w:r>
      <w:r w:rsidRPr="00322CC9">
        <w:rPr>
          <w:lang w:eastAsia="ko-KR"/>
        </w:rPr>
        <w:t xml:space="preserve"> common 2-step RACH resource. Given that </w:t>
      </w:r>
      <w:r w:rsidR="00443D94" w:rsidRPr="00322CC9">
        <w:rPr>
          <w:lang w:eastAsia="ko-KR"/>
        </w:rPr>
        <w:t xml:space="preserve">2-step RA procedure is faster </w:t>
      </w:r>
      <w:r w:rsidR="00443D94" w:rsidRPr="00F95D0C">
        <w:rPr>
          <w:lang w:eastAsia="ko-KR"/>
        </w:rPr>
        <w:t xml:space="preserve">than 4-step RA, it is questionable for which scenario </w:t>
      </w:r>
      <w:r w:rsidR="00D84C44" w:rsidRPr="00F95D0C">
        <w:rPr>
          <w:lang w:eastAsia="ko-KR"/>
        </w:rPr>
        <w:t>C</w:t>
      </w:r>
      <w:r w:rsidR="00443D94" w:rsidRPr="00F95D0C">
        <w:rPr>
          <w:lang w:eastAsia="ko-KR"/>
        </w:rPr>
        <w:t xml:space="preserve">ase 8 is </w:t>
      </w:r>
      <w:r w:rsidR="00443D94" w:rsidRPr="00F95D0C">
        <w:rPr>
          <w:rFonts w:hint="eastAsia"/>
          <w:lang w:eastAsia="ko-KR"/>
        </w:rPr>
        <w:t>use</w:t>
      </w:r>
      <w:r w:rsidR="00443D94" w:rsidRPr="00F95D0C">
        <w:rPr>
          <w:lang w:eastAsia="ko-KR"/>
        </w:rPr>
        <w:t xml:space="preserve">ful. If a slice is not for urgent service, provisioning of isolated RACH resource for not-urgent slice might not be essential. If the </w:t>
      </w:r>
      <w:r w:rsidR="00443D94" w:rsidRPr="00D84C44">
        <w:rPr>
          <w:lang w:eastAsia="ko-KR"/>
        </w:rPr>
        <w:t xml:space="preserve">slice is for urgent service, </w:t>
      </w:r>
      <w:r w:rsidR="00443D94" w:rsidRPr="00322CC9">
        <w:rPr>
          <w:lang w:eastAsia="ko-KR"/>
        </w:rPr>
        <w:t xml:space="preserve">it would be better to </w:t>
      </w:r>
      <w:r w:rsidR="00443D94" w:rsidRPr="005E6AAC">
        <w:rPr>
          <w:lang w:eastAsia="ko-KR"/>
        </w:rPr>
        <w:t>perform 2-step RA by using 2-step common RACH resource rather than to perform 4-step RAC</w:t>
      </w:r>
      <w:r w:rsidR="00D84C44" w:rsidRPr="005E6AAC">
        <w:rPr>
          <w:lang w:eastAsia="ko-KR"/>
        </w:rPr>
        <w:t>H</w:t>
      </w:r>
      <w:r w:rsidR="00443D94" w:rsidRPr="005E6AAC">
        <w:rPr>
          <w:lang w:eastAsia="ko-KR"/>
        </w:rPr>
        <w:t xml:space="preserve"> by using 4-step slice specific RACH resource. Therefore, we would like to suggest to de-prioritize Case 8 unless the targeted slice is identified clearly. </w:t>
      </w:r>
    </w:p>
    <w:p w:rsidR="00EB0411" w:rsidRPr="005E6AAC" w:rsidRDefault="00EB0411" w:rsidP="00EB0411">
      <w:pPr>
        <w:jc w:val="both"/>
        <w:rPr>
          <w:lang w:eastAsia="ko-KR"/>
        </w:rPr>
      </w:pPr>
      <w:bookmarkStart w:id="0" w:name="_GoBack"/>
      <w:r w:rsidRPr="005E6AAC">
        <w:rPr>
          <w:b/>
          <w:lang w:eastAsia="ko-KR"/>
        </w:rPr>
        <w:t xml:space="preserve">Proposal </w:t>
      </w:r>
      <w:r w:rsidR="00555FC5" w:rsidRPr="005E6AAC">
        <w:rPr>
          <w:b/>
          <w:lang w:eastAsia="ko-KR"/>
        </w:rPr>
        <w:t>3</w:t>
      </w:r>
      <w:r w:rsidRPr="005E6AAC">
        <w:rPr>
          <w:b/>
          <w:lang w:eastAsia="ko-KR"/>
        </w:rPr>
        <w:t xml:space="preserve">. </w:t>
      </w:r>
      <w:r w:rsidR="007C4D1C" w:rsidRPr="005E6AAC">
        <w:rPr>
          <w:b/>
          <w:lang w:eastAsia="ko-KR"/>
        </w:rPr>
        <w:t>Do not discuss</w:t>
      </w:r>
      <w:r w:rsidRPr="005E6AAC">
        <w:rPr>
          <w:b/>
          <w:lang w:eastAsia="ko-KR"/>
        </w:rPr>
        <w:t xml:space="preserve"> </w:t>
      </w:r>
      <w:r w:rsidR="00443D94" w:rsidRPr="005E6AAC">
        <w:rPr>
          <w:b/>
          <w:lang w:eastAsia="ko-KR"/>
        </w:rPr>
        <w:t>Case 8 unless the targeted slice is identified.</w:t>
      </w:r>
      <w:bookmarkEnd w:id="0"/>
    </w:p>
    <w:p w:rsidR="00190BA4" w:rsidRDefault="00190BA4">
      <w:pPr>
        <w:jc w:val="both"/>
        <w:rPr>
          <w:lang w:eastAsia="ko-KR"/>
        </w:rPr>
      </w:pPr>
    </w:p>
    <w:p w:rsidR="00443D94" w:rsidRPr="00322CC9" w:rsidRDefault="00443D94">
      <w:pPr>
        <w:jc w:val="both"/>
        <w:rPr>
          <w:lang w:eastAsia="ko-KR"/>
        </w:rPr>
      </w:pPr>
      <w:r w:rsidRPr="00322CC9">
        <w:rPr>
          <w:rFonts w:hint="eastAsia"/>
          <w:lang w:eastAsia="ko-KR"/>
        </w:rPr>
        <w:t>Now, we have case</w:t>
      </w:r>
      <w:r w:rsidR="00D84C44">
        <w:rPr>
          <w:lang w:eastAsia="ko-KR"/>
        </w:rPr>
        <w:t>s</w:t>
      </w:r>
      <w:r w:rsidRPr="00322CC9">
        <w:rPr>
          <w:rFonts w:hint="eastAsia"/>
          <w:lang w:eastAsia="ko-KR"/>
        </w:rPr>
        <w:t xml:space="preserve"> 1, 4, and 7 on the table. </w:t>
      </w:r>
    </w:p>
    <w:p w:rsidR="00F832D9" w:rsidRPr="00322CC9" w:rsidRDefault="00E6751E">
      <w:pPr>
        <w:jc w:val="both"/>
        <w:rPr>
          <w:lang w:eastAsia="ko-KR"/>
        </w:rPr>
      </w:pPr>
      <w:r w:rsidRPr="00322CC9">
        <w:rPr>
          <w:lang w:eastAsia="ko-KR"/>
        </w:rPr>
        <w:t xml:space="preserve">In our understanding, 2-step RA procedure is supported as an optional feature in Rel-16. In other words, the network may configure only 4-step RACH resource. On the other hand, RACH isolation is to guarantee the RACH resource for specific slice as specified in [3]. The purpose of RACH isolation does not depend on the RA type configuration. Therefore, the network should be able to support slice-specific RACH resource even though the network supports only 4-step RA procedure. That is, the RACH isolation scenario </w:t>
      </w:r>
      <w:r w:rsidR="00F95D0C">
        <w:rPr>
          <w:lang w:eastAsia="ko-KR"/>
        </w:rPr>
        <w:t>with only 4-step RACH resource</w:t>
      </w:r>
      <w:r w:rsidRPr="00322CC9">
        <w:rPr>
          <w:lang w:eastAsia="ko-KR"/>
        </w:rPr>
        <w:t xml:space="preserve"> (i.e., Case 4) should be supported. As there is no doubt to support this scenario, we propose to </w:t>
      </w:r>
      <w:r w:rsidR="00443D94" w:rsidRPr="00322CC9">
        <w:rPr>
          <w:lang w:eastAsia="ko-KR"/>
        </w:rPr>
        <w:t xml:space="preserve">prioritize </w:t>
      </w:r>
      <w:r w:rsidRPr="00322CC9">
        <w:rPr>
          <w:lang w:eastAsia="ko-KR"/>
        </w:rPr>
        <w:t xml:space="preserve">this configuration case. </w:t>
      </w:r>
    </w:p>
    <w:p w:rsidR="00F832D9" w:rsidRPr="00322CC9" w:rsidRDefault="00E6751E">
      <w:pPr>
        <w:jc w:val="both"/>
        <w:rPr>
          <w:lang w:eastAsia="ko-KR"/>
        </w:rPr>
      </w:pPr>
      <w:r w:rsidRPr="00322CC9">
        <w:rPr>
          <w:b/>
          <w:lang w:eastAsia="ko-KR"/>
        </w:rPr>
        <w:t>Proposal</w:t>
      </w:r>
      <w:r w:rsidRPr="00322CC9">
        <w:rPr>
          <w:rFonts w:hint="eastAsia"/>
          <w:b/>
          <w:lang w:eastAsia="ko-KR"/>
        </w:rPr>
        <w:t xml:space="preserve"> </w:t>
      </w:r>
      <w:r w:rsidR="00555FC5">
        <w:rPr>
          <w:b/>
          <w:lang w:eastAsia="ko-KR"/>
        </w:rPr>
        <w:t>4</w:t>
      </w:r>
      <w:r w:rsidRPr="00322CC9">
        <w:rPr>
          <w:rFonts w:hint="eastAsia"/>
          <w:b/>
          <w:lang w:eastAsia="ko-KR"/>
        </w:rPr>
        <w:t>.</w:t>
      </w:r>
      <w:r w:rsidRPr="00322CC9">
        <w:rPr>
          <w:b/>
          <w:lang w:eastAsia="ko-KR"/>
        </w:rPr>
        <w:t xml:space="preserve"> </w:t>
      </w:r>
      <w:r w:rsidR="007C4D1C" w:rsidRPr="00322CC9">
        <w:rPr>
          <w:b/>
          <w:lang w:eastAsia="ko-KR"/>
        </w:rPr>
        <w:t>Discuss Case 4 with the highest priority</w:t>
      </w:r>
      <w:r w:rsidR="00443D94" w:rsidRPr="00322CC9">
        <w:rPr>
          <w:b/>
          <w:lang w:eastAsia="ko-KR"/>
        </w:rPr>
        <w:t xml:space="preserve">. </w:t>
      </w:r>
    </w:p>
    <w:p w:rsidR="00774048" w:rsidRDefault="00774048">
      <w:pPr>
        <w:jc w:val="both"/>
        <w:rPr>
          <w:lang w:eastAsia="ko-KR"/>
        </w:rPr>
      </w:pPr>
    </w:p>
    <w:p w:rsidR="007C4D1C" w:rsidRPr="00322CC9" w:rsidRDefault="00443D94">
      <w:pPr>
        <w:jc w:val="both"/>
        <w:rPr>
          <w:lang w:eastAsia="ko-KR"/>
        </w:rPr>
      </w:pPr>
      <w:r w:rsidRPr="00322CC9">
        <w:rPr>
          <w:lang w:eastAsia="ko-KR"/>
        </w:rPr>
        <w:t>Case 7 is that</w:t>
      </w:r>
      <w:r w:rsidR="00E6751E" w:rsidRPr="00322CC9">
        <w:rPr>
          <w:lang w:eastAsia="ko-KR"/>
        </w:rPr>
        <w:t xml:space="preserve"> the 2-step slice-specific RACH is configured with the 2-step common RACH </w:t>
      </w:r>
      <w:r w:rsidRPr="00322CC9">
        <w:rPr>
          <w:lang w:eastAsia="ko-KR"/>
        </w:rPr>
        <w:t xml:space="preserve">while </w:t>
      </w:r>
      <w:r w:rsidR="00F95D0C">
        <w:rPr>
          <w:lang w:eastAsia="ko-KR"/>
        </w:rPr>
        <w:t>C</w:t>
      </w:r>
      <w:r w:rsidRPr="00322CC9">
        <w:rPr>
          <w:lang w:eastAsia="ko-KR"/>
        </w:rPr>
        <w:t>ase 1 is that</w:t>
      </w:r>
      <w:r w:rsidR="00E6751E" w:rsidRPr="00322CC9">
        <w:rPr>
          <w:lang w:eastAsia="ko-KR"/>
        </w:rPr>
        <w:t xml:space="preserve"> </w:t>
      </w:r>
      <w:r w:rsidRPr="00322CC9">
        <w:rPr>
          <w:lang w:eastAsia="ko-KR"/>
        </w:rPr>
        <w:t xml:space="preserve">2-step slice-specific RACH is configured </w:t>
      </w:r>
      <w:r w:rsidR="00E6751E" w:rsidRPr="00322CC9">
        <w:rPr>
          <w:lang w:eastAsia="ko-KR"/>
        </w:rPr>
        <w:t>without the 2-step common RACH</w:t>
      </w:r>
      <w:r w:rsidRPr="00322CC9">
        <w:rPr>
          <w:lang w:eastAsia="ko-KR"/>
        </w:rPr>
        <w:t xml:space="preserve">. </w:t>
      </w:r>
      <w:r w:rsidR="007C4D1C" w:rsidRPr="00322CC9">
        <w:rPr>
          <w:lang w:eastAsia="ko-KR"/>
        </w:rPr>
        <w:t xml:space="preserve">The only difference is the existence of 2-step common RACH. </w:t>
      </w:r>
      <w:r w:rsidR="00E6751E" w:rsidRPr="00322CC9">
        <w:rPr>
          <w:lang w:eastAsia="ko-KR"/>
        </w:rPr>
        <w:t xml:space="preserve">We think both configurations are </w:t>
      </w:r>
      <w:r w:rsidR="007C4D1C" w:rsidRPr="00322CC9">
        <w:rPr>
          <w:lang w:eastAsia="ko-KR"/>
        </w:rPr>
        <w:t>possible.</w:t>
      </w:r>
      <w:r w:rsidR="00E6751E" w:rsidRPr="00322CC9">
        <w:rPr>
          <w:lang w:eastAsia="ko-KR"/>
        </w:rPr>
        <w:t xml:space="preserve"> </w:t>
      </w:r>
      <w:r w:rsidR="007C4D1C" w:rsidRPr="00322CC9">
        <w:rPr>
          <w:lang w:eastAsia="ko-KR"/>
        </w:rPr>
        <w:t xml:space="preserve">However, if the network is able to provide 2-step RACH resource to the UE, it should be possible that the UEs not supporting slicing as well as the UEs supporting slicing should get the benefit of 2-step RACH, i.e., by receiving 2-step common RACH resource. In this sense, </w:t>
      </w:r>
      <w:r w:rsidR="007C2BB9">
        <w:rPr>
          <w:lang w:eastAsia="ko-KR"/>
        </w:rPr>
        <w:t>C</w:t>
      </w:r>
      <w:r w:rsidR="007C4D1C" w:rsidRPr="00322CC9">
        <w:rPr>
          <w:lang w:eastAsia="ko-KR"/>
        </w:rPr>
        <w:t>ase 7 seems to be more general configuration.</w:t>
      </w:r>
    </w:p>
    <w:p w:rsidR="007C4D1C" w:rsidRPr="00322CC9" w:rsidRDefault="007C4D1C" w:rsidP="007C4D1C">
      <w:pPr>
        <w:jc w:val="both"/>
        <w:rPr>
          <w:b/>
          <w:lang w:eastAsia="ko-KR"/>
        </w:rPr>
      </w:pPr>
      <w:r w:rsidRPr="00322CC9">
        <w:rPr>
          <w:b/>
          <w:lang w:eastAsia="ko-KR"/>
        </w:rPr>
        <w:t>Proposal</w:t>
      </w:r>
      <w:r w:rsidRPr="00322CC9">
        <w:rPr>
          <w:rFonts w:hint="eastAsia"/>
          <w:b/>
          <w:lang w:eastAsia="ko-KR"/>
        </w:rPr>
        <w:t xml:space="preserve"> </w:t>
      </w:r>
      <w:r w:rsidR="005E6AAC">
        <w:rPr>
          <w:b/>
          <w:lang w:eastAsia="ko-KR"/>
        </w:rPr>
        <w:t>5</w:t>
      </w:r>
      <w:r w:rsidRPr="00322CC9">
        <w:rPr>
          <w:rFonts w:hint="eastAsia"/>
          <w:b/>
          <w:lang w:eastAsia="ko-KR"/>
        </w:rPr>
        <w:t>.</w:t>
      </w:r>
      <w:r w:rsidRPr="00322CC9">
        <w:rPr>
          <w:b/>
          <w:lang w:eastAsia="ko-KR"/>
        </w:rPr>
        <w:t xml:space="preserve"> Prioritize Case 7 over Case 1. </w:t>
      </w:r>
    </w:p>
    <w:p w:rsidR="007C4D1C" w:rsidRPr="00895D4E" w:rsidRDefault="007C4D1C" w:rsidP="007C4D1C">
      <w:pPr>
        <w:jc w:val="both"/>
        <w:rPr>
          <w:lang w:eastAsia="ko-KR"/>
        </w:rPr>
      </w:pPr>
      <w:r w:rsidRPr="00895D4E">
        <w:rPr>
          <w:lang w:eastAsia="ko-KR"/>
        </w:rPr>
        <w:t>In summary, we suggest to discuss Case 4 with the highest priority. If time allows, RAN2 discuss Case 7 and Case 1 with higher priority on Case 7.</w:t>
      </w:r>
    </w:p>
    <w:p w:rsidR="00322CC9" w:rsidRPr="00322CC9" w:rsidRDefault="00322CC9" w:rsidP="007C4D1C">
      <w:pPr>
        <w:jc w:val="both"/>
        <w:rPr>
          <w:lang w:eastAsia="ko-KR"/>
        </w:rPr>
      </w:pPr>
    </w:p>
    <w:p w:rsidR="00F832D9" w:rsidRPr="00322CC9" w:rsidRDefault="00E6751E">
      <w:pPr>
        <w:jc w:val="both"/>
        <w:rPr>
          <w:b/>
          <w:sz w:val="22"/>
          <w:u w:val="single"/>
          <w:lang w:eastAsia="ko-KR"/>
        </w:rPr>
      </w:pPr>
      <w:r w:rsidRPr="00322CC9">
        <w:rPr>
          <w:b/>
          <w:sz w:val="22"/>
          <w:u w:val="single"/>
          <w:lang w:eastAsia="ko-KR"/>
        </w:rPr>
        <w:t xml:space="preserve">Aspects on the RACH type selection </w:t>
      </w:r>
    </w:p>
    <w:p w:rsidR="00F832D9" w:rsidRPr="00322CC9" w:rsidRDefault="00E6751E">
      <w:pPr>
        <w:jc w:val="both"/>
        <w:rPr>
          <w:lang w:eastAsia="ko-KR"/>
        </w:rPr>
      </w:pPr>
      <w:r w:rsidRPr="00322CC9">
        <w:rPr>
          <w:rFonts w:hint="eastAsia"/>
          <w:lang w:eastAsia="ko-KR"/>
        </w:rPr>
        <w:t>In 113bis-e meeting</w:t>
      </w:r>
      <w:r w:rsidRPr="00322CC9">
        <w:rPr>
          <w:lang w:eastAsia="ko-KR"/>
        </w:rPr>
        <w:t>,</w:t>
      </w:r>
      <w:r w:rsidRPr="00322CC9">
        <w:rPr>
          <w:rFonts w:hint="eastAsia"/>
          <w:lang w:eastAsia="ko-KR"/>
        </w:rPr>
        <w:t xml:space="preserve"> the followings are agreed regarding the RACH type selection:</w:t>
      </w:r>
    </w:p>
    <w:p w:rsidR="00F832D9" w:rsidRPr="00322CC9" w:rsidRDefault="00E6751E">
      <w:pPr>
        <w:pStyle w:val="Agreement"/>
        <w:pBdr>
          <w:top w:val="single" w:sz="4" w:space="1" w:color="auto"/>
          <w:left w:val="single" w:sz="4" w:space="4" w:color="auto"/>
          <w:bottom w:val="single" w:sz="4" w:space="1" w:color="auto"/>
          <w:right w:val="single" w:sz="4" w:space="4" w:color="auto"/>
        </w:pBdr>
      </w:pPr>
      <w:r w:rsidRPr="00322CC9">
        <w:t>RACH type selection between 2-step slice specific RACH and 4-step slice specific RACH is based on a RSRP threshold.</w:t>
      </w:r>
    </w:p>
    <w:p w:rsidR="00F832D9" w:rsidRPr="00322CC9" w:rsidRDefault="00E6751E">
      <w:pPr>
        <w:pStyle w:val="Agreement"/>
        <w:pBdr>
          <w:top w:val="single" w:sz="4" w:space="1" w:color="auto"/>
          <w:left w:val="single" w:sz="4" w:space="4" w:color="auto"/>
          <w:bottom w:val="single" w:sz="4" w:space="1" w:color="auto"/>
          <w:right w:val="single" w:sz="4" w:space="4" w:color="auto"/>
        </w:pBdr>
      </w:pPr>
      <w:r w:rsidRPr="00322CC9">
        <w:rPr>
          <w:highlight w:val="yellow"/>
        </w:rPr>
        <w:t>FFS</w:t>
      </w:r>
      <w:r w:rsidRPr="00322CC9">
        <w:t xml:space="preserve"> to introduce a slice specific threshold or reuse the legacy threshold.</w:t>
      </w:r>
    </w:p>
    <w:p w:rsidR="00F832D9" w:rsidRPr="00322CC9" w:rsidRDefault="00E6751E">
      <w:pPr>
        <w:pStyle w:val="Agreement"/>
        <w:pBdr>
          <w:top w:val="single" w:sz="4" w:space="1" w:color="auto"/>
          <w:left w:val="single" w:sz="4" w:space="4" w:color="auto"/>
          <w:bottom w:val="single" w:sz="4" w:space="1" w:color="auto"/>
          <w:right w:val="single" w:sz="4" w:space="4" w:color="auto"/>
        </w:pBdr>
      </w:pPr>
      <w:r w:rsidRPr="00322CC9">
        <w:rPr>
          <w:highlight w:val="yellow"/>
        </w:rPr>
        <w:t>FFS</w:t>
      </w:r>
      <w:r w:rsidRPr="00322CC9">
        <w:t xml:space="preserve"> UE should first select between slice specific RA and common RA or UE should first select RA type between 2-step RA and 4-step RA</w:t>
      </w:r>
    </w:p>
    <w:p w:rsidR="00225A80" w:rsidRDefault="00225A80">
      <w:pPr>
        <w:jc w:val="both"/>
        <w:rPr>
          <w:lang w:eastAsia="ko-KR"/>
        </w:rPr>
      </w:pPr>
    </w:p>
    <w:p w:rsidR="00225A80" w:rsidRDefault="00225A80">
      <w:pPr>
        <w:jc w:val="both"/>
        <w:rPr>
          <w:lang w:eastAsia="ko-KR"/>
        </w:rPr>
      </w:pPr>
      <w:r>
        <w:rPr>
          <w:rFonts w:hint="eastAsia"/>
          <w:lang w:eastAsia="ko-KR"/>
        </w:rPr>
        <w:t>It was discussed how to select the slice-specific RA</w:t>
      </w:r>
      <w:r w:rsidR="00774048">
        <w:rPr>
          <w:lang w:eastAsia="ko-KR"/>
        </w:rPr>
        <w:t>CH resource</w:t>
      </w:r>
      <w:r>
        <w:rPr>
          <w:rFonts w:hint="eastAsia"/>
          <w:lang w:eastAsia="ko-KR"/>
        </w:rPr>
        <w:t xml:space="preserve"> when common RA</w:t>
      </w:r>
      <w:r w:rsidR="00774048">
        <w:rPr>
          <w:lang w:eastAsia="ko-KR"/>
        </w:rPr>
        <w:t>CH resource</w:t>
      </w:r>
      <w:r>
        <w:rPr>
          <w:rFonts w:hint="eastAsia"/>
          <w:lang w:eastAsia="ko-KR"/>
        </w:rPr>
        <w:t xml:space="preserve"> is also available. </w:t>
      </w:r>
      <w:r w:rsidR="00774048">
        <w:rPr>
          <w:lang w:eastAsia="ko-KR"/>
        </w:rPr>
        <w:t>The discussion includes two options as follows:</w:t>
      </w:r>
    </w:p>
    <w:p w:rsidR="00225A80" w:rsidRDefault="00225A80" w:rsidP="00225A80">
      <w:pPr>
        <w:pStyle w:val="af5"/>
        <w:numPr>
          <w:ilvl w:val="0"/>
          <w:numId w:val="40"/>
        </w:numPr>
        <w:ind w:leftChars="0"/>
        <w:jc w:val="both"/>
        <w:rPr>
          <w:lang w:eastAsia="ko-KR"/>
        </w:rPr>
      </w:pPr>
      <w:r>
        <w:rPr>
          <w:lang w:eastAsia="ko-KR"/>
        </w:rPr>
        <w:t>O</w:t>
      </w:r>
      <w:r>
        <w:rPr>
          <w:rFonts w:hint="eastAsia"/>
          <w:lang w:eastAsia="ko-KR"/>
        </w:rPr>
        <w:t xml:space="preserve">ption 1. </w:t>
      </w:r>
      <w:r>
        <w:rPr>
          <w:lang w:eastAsia="ko-KR"/>
        </w:rPr>
        <w:t>T</w:t>
      </w:r>
      <w:r>
        <w:rPr>
          <w:rFonts w:hint="eastAsia"/>
          <w:lang w:eastAsia="ko-KR"/>
        </w:rPr>
        <w:t xml:space="preserve">he </w:t>
      </w:r>
      <w:r>
        <w:rPr>
          <w:lang w:eastAsia="ko-KR"/>
        </w:rPr>
        <w:t xml:space="preserve">UE </w:t>
      </w:r>
      <w:r w:rsidR="00774048">
        <w:rPr>
          <w:lang w:eastAsia="ko-KR"/>
        </w:rPr>
        <w:t xml:space="preserve">first selects </w:t>
      </w:r>
      <w:r>
        <w:rPr>
          <w:lang w:eastAsia="ko-KR"/>
        </w:rPr>
        <w:t>the slice</w:t>
      </w:r>
      <w:r w:rsidR="00774048">
        <w:rPr>
          <w:lang w:eastAsia="ko-KR"/>
        </w:rPr>
        <w:t>-</w:t>
      </w:r>
      <w:r>
        <w:rPr>
          <w:lang w:eastAsia="ko-KR"/>
        </w:rPr>
        <w:t>specific RACH</w:t>
      </w:r>
      <w:r w:rsidR="00915A6F">
        <w:rPr>
          <w:lang w:eastAsia="ko-KR"/>
        </w:rPr>
        <w:t xml:space="preserve"> </w:t>
      </w:r>
      <w:r>
        <w:rPr>
          <w:lang w:eastAsia="ko-KR"/>
        </w:rPr>
        <w:t xml:space="preserve">if it is configured. Then, the UE selects </w:t>
      </w:r>
      <w:r w:rsidR="00774048">
        <w:rPr>
          <w:lang w:eastAsia="ko-KR"/>
        </w:rPr>
        <w:t>RA</w:t>
      </w:r>
      <w:r w:rsidR="004B0B79">
        <w:rPr>
          <w:lang w:eastAsia="ko-KR"/>
        </w:rPr>
        <w:t>CH</w:t>
      </w:r>
      <w:r w:rsidR="00774048">
        <w:rPr>
          <w:lang w:eastAsia="ko-KR"/>
        </w:rPr>
        <w:t xml:space="preserve"> type </w:t>
      </w:r>
      <w:r>
        <w:rPr>
          <w:lang w:eastAsia="ko-KR"/>
        </w:rPr>
        <w:t xml:space="preserve">between 2-step slice-specific </w:t>
      </w:r>
      <w:r w:rsidR="007C2503">
        <w:rPr>
          <w:lang w:eastAsia="ko-KR"/>
        </w:rPr>
        <w:t xml:space="preserve">RACH </w:t>
      </w:r>
      <w:r>
        <w:rPr>
          <w:lang w:eastAsia="ko-KR"/>
        </w:rPr>
        <w:t>and 4-step slice</w:t>
      </w:r>
      <w:r w:rsidR="007C2503">
        <w:rPr>
          <w:lang w:eastAsia="ko-KR"/>
        </w:rPr>
        <w:t>-</w:t>
      </w:r>
      <w:r>
        <w:rPr>
          <w:lang w:eastAsia="ko-KR"/>
        </w:rPr>
        <w:t>specific RACH.</w:t>
      </w:r>
    </w:p>
    <w:p w:rsidR="00225A80" w:rsidRDefault="00225A80" w:rsidP="00361201">
      <w:pPr>
        <w:pStyle w:val="af5"/>
        <w:numPr>
          <w:ilvl w:val="0"/>
          <w:numId w:val="40"/>
        </w:numPr>
        <w:ind w:leftChars="0"/>
        <w:jc w:val="both"/>
        <w:rPr>
          <w:lang w:eastAsia="ko-KR"/>
        </w:rPr>
      </w:pPr>
      <w:r>
        <w:rPr>
          <w:lang w:eastAsia="ko-KR"/>
        </w:rPr>
        <w:t>Option 2. The UE first se</w:t>
      </w:r>
      <w:r w:rsidR="007C2503">
        <w:rPr>
          <w:lang w:eastAsia="ko-KR"/>
        </w:rPr>
        <w:t xml:space="preserve">lects whether to </w:t>
      </w:r>
      <w:r w:rsidR="00361201" w:rsidRPr="00361201">
        <w:rPr>
          <w:lang w:eastAsia="ko-KR"/>
        </w:rPr>
        <w:t xml:space="preserve">perform </w:t>
      </w:r>
      <w:r w:rsidR="007C2503">
        <w:rPr>
          <w:lang w:eastAsia="ko-KR"/>
        </w:rPr>
        <w:t xml:space="preserve">2-step </w:t>
      </w:r>
      <w:r w:rsidR="007C2503" w:rsidRPr="007C2503">
        <w:rPr>
          <w:lang w:eastAsia="ko-KR"/>
        </w:rPr>
        <w:t xml:space="preserve">RACH </w:t>
      </w:r>
      <w:r w:rsidR="007C2503">
        <w:rPr>
          <w:lang w:eastAsia="ko-KR"/>
        </w:rPr>
        <w:t xml:space="preserve">or 4-step </w:t>
      </w:r>
      <w:r w:rsidR="007C2503" w:rsidRPr="007C2503">
        <w:rPr>
          <w:lang w:eastAsia="ko-KR"/>
        </w:rPr>
        <w:t>RACH</w:t>
      </w:r>
      <w:r>
        <w:rPr>
          <w:lang w:eastAsia="ko-KR"/>
        </w:rPr>
        <w:t xml:space="preserve">. </w:t>
      </w:r>
      <w:r w:rsidR="004B0B79" w:rsidRPr="004B0B79">
        <w:rPr>
          <w:lang w:eastAsia="ko-KR"/>
        </w:rPr>
        <w:t>Within the selected RACH</w:t>
      </w:r>
      <w:r>
        <w:rPr>
          <w:lang w:eastAsia="ko-KR"/>
        </w:rPr>
        <w:t xml:space="preserve">, the UE selects slice-specific RACH if it is configured. </w:t>
      </w:r>
    </w:p>
    <w:p w:rsidR="00225A80" w:rsidRDefault="00225A80">
      <w:pPr>
        <w:jc w:val="both"/>
        <w:rPr>
          <w:lang w:eastAsia="ko-KR"/>
        </w:rPr>
      </w:pPr>
      <w:r>
        <w:rPr>
          <w:rFonts w:hint="eastAsia"/>
          <w:lang w:eastAsia="ko-KR"/>
        </w:rPr>
        <w:t xml:space="preserve">Option 1 </w:t>
      </w:r>
      <w:r>
        <w:rPr>
          <w:lang w:eastAsia="ko-KR"/>
        </w:rPr>
        <w:t>is to prioritize slice</w:t>
      </w:r>
      <w:r w:rsidR="00774048">
        <w:rPr>
          <w:lang w:eastAsia="ko-KR"/>
        </w:rPr>
        <w:t>-</w:t>
      </w:r>
      <w:r>
        <w:rPr>
          <w:lang w:eastAsia="ko-KR"/>
        </w:rPr>
        <w:t>specific RACH</w:t>
      </w:r>
      <w:r w:rsidR="00231691">
        <w:rPr>
          <w:lang w:eastAsia="ko-KR"/>
        </w:rPr>
        <w:t xml:space="preserve"> </w:t>
      </w:r>
      <w:r>
        <w:rPr>
          <w:lang w:eastAsia="ko-KR"/>
        </w:rPr>
        <w:t>regardless of</w:t>
      </w:r>
      <w:r w:rsidR="00231691">
        <w:rPr>
          <w:lang w:eastAsia="ko-KR"/>
        </w:rPr>
        <w:t xml:space="preserve"> </w:t>
      </w:r>
      <w:r w:rsidR="00514D74">
        <w:rPr>
          <w:lang w:eastAsia="ko-KR"/>
        </w:rPr>
        <w:t xml:space="preserve">configured </w:t>
      </w:r>
      <w:r w:rsidR="007C2BB9">
        <w:rPr>
          <w:lang w:eastAsia="ko-KR"/>
        </w:rPr>
        <w:t>RA</w:t>
      </w:r>
      <w:r w:rsidR="00514D74">
        <w:rPr>
          <w:lang w:eastAsia="ko-KR"/>
        </w:rPr>
        <w:t xml:space="preserve"> type and</w:t>
      </w:r>
      <w:r w:rsidR="007C2503">
        <w:rPr>
          <w:lang w:eastAsia="ko-KR"/>
        </w:rPr>
        <w:t xml:space="preserve"> </w:t>
      </w:r>
      <w:r>
        <w:rPr>
          <w:lang w:eastAsia="ko-KR"/>
        </w:rPr>
        <w:t>RSRP</w:t>
      </w:r>
      <w:r w:rsidR="00AA02AA">
        <w:rPr>
          <w:lang w:eastAsia="ko-KR"/>
        </w:rPr>
        <w:t xml:space="preserve"> threshold</w:t>
      </w:r>
      <w:r>
        <w:rPr>
          <w:lang w:eastAsia="ko-KR"/>
        </w:rPr>
        <w:t>.</w:t>
      </w:r>
      <w:r w:rsidR="002A09DF">
        <w:rPr>
          <w:lang w:eastAsia="ko-KR"/>
        </w:rPr>
        <w:t xml:space="preserve"> </w:t>
      </w:r>
      <w:r w:rsidR="00AA02AA">
        <w:rPr>
          <w:lang w:eastAsia="ko-KR"/>
        </w:rPr>
        <w:t>On the other hand, o</w:t>
      </w:r>
      <w:r>
        <w:rPr>
          <w:lang w:eastAsia="ko-KR"/>
        </w:rPr>
        <w:t xml:space="preserve">ption 2 is to check the RSRP threshold first to select between 2-step </w:t>
      </w:r>
      <w:r w:rsidR="00514D74">
        <w:rPr>
          <w:lang w:eastAsia="ko-KR"/>
        </w:rPr>
        <w:t xml:space="preserve">RA </w:t>
      </w:r>
      <w:r>
        <w:rPr>
          <w:lang w:eastAsia="ko-KR"/>
        </w:rPr>
        <w:t>and 4-step</w:t>
      </w:r>
      <w:r w:rsidR="00514D74">
        <w:rPr>
          <w:lang w:eastAsia="ko-KR"/>
        </w:rPr>
        <w:t xml:space="preserve"> RA</w:t>
      </w:r>
      <w:r>
        <w:rPr>
          <w:lang w:eastAsia="ko-KR"/>
        </w:rPr>
        <w:t xml:space="preserve">. </w:t>
      </w:r>
    </w:p>
    <w:p w:rsidR="0074619C" w:rsidRDefault="00AA02AA">
      <w:pPr>
        <w:jc w:val="both"/>
        <w:rPr>
          <w:lang w:eastAsia="ko-KR"/>
        </w:rPr>
      </w:pPr>
      <w:r>
        <w:rPr>
          <w:lang w:eastAsia="ko-KR"/>
        </w:rPr>
        <w:t xml:space="preserve">The result of RACH resource selection for each option depends on the configuration scenario of slice-specific RACH resource. </w:t>
      </w:r>
      <w:r w:rsidR="0074619C">
        <w:rPr>
          <w:lang w:eastAsia="ko-KR"/>
        </w:rPr>
        <w:t xml:space="preserve">If </w:t>
      </w:r>
      <w:r w:rsidR="006E48BB">
        <w:rPr>
          <w:lang w:eastAsia="ko-KR"/>
        </w:rPr>
        <w:t>the network configures both</w:t>
      </w:r>
      <w:r w:rsidR="0074619C">
        <w:rPr>
          <w:lang w:eastAsia="ko-KR"/>
        </w:rPr>
        <w:t xml:space="preserve"> 2-step slice</w:t>
      </w:r>
      <w:r>
        <w:rPr>
          <w:lang w:eastAsia="ko-KR"/>
        </w:rPr>
        <w:t>-</w:t>
      </w:r>
      <w:r w:rsidR="0074619C">
        <w:rPr>
          <w:lang w:eastAsia="ko-KR"/>
        </w:rPr>
        <w:t>specific</w:t>
      </w:r>
      <w:r>
        <w:rPr>
          <w:lang w:eastAsia="ko-KR"/>
        </w:rPr>
        <w:t xml:space="preserve"> RACH resource</w:t>
      </w:r>
      <w:r w:rsidR="0074619C">
        <w:rPr>
          <w:lang w:eastAsia="ko-KR"/>
        </w:rPr>
        <w:t xml:space="preserve"> and 4-step slice specific</w:t>
      </w:r>
      <w:r w:rsidRPr="00AA02AA">
        <w:rPr>
          <w:lang w:eastAsia="ko-KR"/>
        </w:rPr>
        <w:t xml:space="preserve"> </w:t>
      </w:r>
      <w:r>
        <w:rPr>
          <w:lang w:eastAsia="ko-KR"/>
        </w:rPr>
        <w:t>RACH resource</w:t>
      </w:r>
      <w:r w:rsidR="0074619C">
        <w:rPr>
          <w:lang w:eastAsia="ko-KR"/>
        </w:rPr>
        <w:t>, option</w:t>
      </w:r>
      <w:r w:rsidR="00774048">
        <w:rPr>
          <w:lang w:eastAsia="ko-KR"/>
        </w:rPr>
        <w:t xml:space="preserve"> </w:t>
      </w:r>
      <w:r w:rsidR="0074619C">
        <w:rPr>
          <w:lang w:eastAsia="ko-KR"/>
        </w:rPr>
        <w:t>1 and option</w:t>
      </w:r>
      <w:r w:rsidR="00774048">
        <w:rPr>
          <w:lang w:eastAsia="ko-KR"/>
        </w:rPr>
        <w:t xml:space="preserve"> </w:t>
      </w:r>
      <w:r w:rsidR="0074619C">
        <w:rPr>
          <w:lang w:eastAsia="ko-KR"/>
        </w:rPr>
        <w:t>2 does not make any difference in result of selection.</w:t>
      </w:r>
      <w:r w:rsidR="006E48BB">
        <w:rPr>
          <w:lang w:eastAsia="ko-KR"/>
        </w:rPr>
        <w:t xml:space="preserve"> If a UE is configured with slice, the UE selects RA type based on a RSRP threshold and uses the slice-specific RACH resource in both options</w:t>
      </w:r>
      <w:r w:rsidR="0074619C">
        <w:rPr>
          <w:lang w:eastAsia="ko-KR"/>
        </w:rPr>
        <w:t>.</w:t>
      </w:r>
    </w:p>
    <w:p w:rsidR="0074619C" w:rsidRDefault="0074619C">
      <w:pPr>
        <w:jc w:val="both"/>
        <w:rPr>
          <w:lang w:eastAsia="ko-KR"/>
        </w:rPr>
      </w:pPr>
      <w:r>
        <w:rPr>
          <w:lang w:eastAsia="ko-KR"/>
        </w:rPr>
        <w:t>When only one of 2-step slice specific</w:t>
      </w:r>
      <w:r w:rsidR="00566AF1" w:rsidRPr="00566AF1">
        <w:rPr>
          <w:lang w:eastAsia="ko-KR"/>
        </w:rPr>
        <w:t xml:space="preserve"> </w:t>
      </w:r>
      <w:r w:rsidR="00566AF1">
        <w:rPr>
          <w:lang w:eastAsia="ko-KR"/>
        </w:rPr>
        <w:t>RACH resource</w:t>
      </w:r>
      <w:r>
        <w:rPr>
          <w:lang w:eastAsia="ko-KR"/>
        </w:rPr>
        <w:t xml:space="preserve"> and 4-stpe slice specific </w:t>
      </w:r>
      <w:r w:rsidR="00566AF1">
        <w:rPr>
          <w:lang w:eastAsia="ko-KR"/>
        </w:rPr>
        <w:t xml:space="preserve">RACH resource </w:t>
      </w:r>
      <w:r>
        <w:rPr>
          <w:lang w:eastAsia="ko-KR"/>
        </w:rPr>
        <w:t xml:space="preserve">is configured, option 1 and option 2 would make different </w:t>
      </w:r>
      <w:r w:rsidR="006E48BB">
        <w:rPr>
          <w:lang w:eastAsia="ko-KR"/>
        </w:rPr>
        <w:t xml:space="preserve">selection </w:t>
      </w:r>
      <w:r>
        <w:rPr>
          <w:lang w:eastAsia="ko-KR"/>
        </w:rPr>
        <w:t xml:space="preserve">result. </w:t>
      </w:r>
    </w:p>
    <w:p w:rsidR="0074619C" w:rsidRDefault="0074619C" w:rsidP="0074619C">
      <w:pPr>
        <w:pStyle w:val="af5"/>
        <w:numPr>
          <w:ilvl w:val="0"/>
          <w:numId w:val="40"/>
        </w:numPr>
        <w:ind w:leftChars="0"/>
        <w:jc w:val="both"/>
        <w:rPr>
          <w:lang w:eastAsia="ko-KR"/>
        </w:rPr>
      </w:pPr>
      <w:r>
        <w:rPr>
          <w:lang w:eastAsia="ko-KR"/>
        </w:rPr>
        <w:lastRenderedPageBreak/>
        <w:t xml:space="preserve">If option 1 is taken, it is forced that the UE always </w:t>
      </w:r>
      <w:r w:rsidR="00361201">
        <w:rPr>
          <w:lang w:eastAsia="ko-KR"/>
        </w:rPr>
        <w:t>perform configured RA type of</w:t>
      </w:r>
      <w:r>
        <w:rPr>
          <w:lang w:eastAsia="ko-KR"/>
        </w:rPr>
        <w:t xml:space="preserve"> slice-specific RACH </w:t>
      </w:r>
      <w:r w:rsidR="00361201">
        <w:rPr>
          <w:lang w:eastAsia="ko-KR"/>
        </w:rPr>
        <w:t>without checking</w:t>
      </w:r>
      <w:r>
        <w:rPr>
          <w:lang w:eastAsia="ko-KR"/>
        </w:rPr>
        <w:t xml:space="preserve"> RSRP</w:t>
      </w:r>
      <w:r w:rsidR="00361201">
        <w:rPr>
          <w:lang w:eastAsia="ko-KR"/>
        </w:rPr>
        <w:t xml:space="preserve"> of downlink pathloss</w:t>
      </w:r>
      <w:r>
        <w:rPr>
          <w:lang w:eastAsia="ko-KR"/>
        </w:rPr>
        <w:t xml:space="preserve">. </w:t>
      </w:r>
      <w:r w:rsidR="00361201">
        <w:rPr>
          <w:lang w:eastAsia="ko-KR"/>
        </w:rPr>
        <w:t>When the network configures 2-step slice-specific RACH only,</w:t>
      </w:r>
      <w:r w:rsidR="00EE500D">
        <w:rPr>
          <w:lang w:eastAsia="ko-KR"/>
        </w:rPr>
        <w:t xml:space="preserve"> the</w:t>
      </w:r>
      <w:r w:rsidR="00B539C1">
        <w:rPr>
          <w:lang w:eastAsia="ko-KR"/>
        </w:rPr>
        <w:t xml:space="preserve"> 2-step RA procedure performed on</w:t>
      </w:r>
      <w:r>
        <w:rPr>
          <w:lang w:eastAsia="ko-KR"/>
        </w:rPr>
        <w:t xml:space="preserve"> slice-specific RACH</w:t>
      </w:r>
      <w:r w:rsidR="00361201">
        <w:rPr>
          <w:lang w:eastAsia="ko-KR"/>
        </w:rPr>
        <w:t xml:space="preserve"> resource</w:t>
      </w:r>
      <w:r>
        <w:rPr>
          <w:lang w:eastAsia="ko-KR"/>
        </w:rPr>
        <w:t xml:space="preserve"> may fail under the low radio quality, which delays the completion of RA procedure. </w:t>
      </w:r>
    </w:p>
    <w:p w:rsidR="0074619C" w:rsidRDefault="0074619C" w:rsidP="0074619C">
      <w:pPr>
        <w:pStyle w:val="af5"/>
        <w:numPr>
          <w:ilvl w:val="0"/>
          <w:numId w:val="40"/>
        </w:numPr>
        <w:ind w:leftChars="0"/>
        <w:jc w:val="both"/>
        <w:rPr>
          <w:lang w:eastAsia="ko-KR"/>
        </w:rPr>
      </w:pPr>
      <w:r>
        <w:rPr>
          <w:lang w:eastAsia="ko-KR"/>
        </w:rPr>
        <w:t>If option 2 is taken,</w:t>
      </w:r>
      <w:r w:rsidR="00361201" w:rsidRPr="00361201">
        <w:rPr>
          <w:lang w:eastAsia="ko-KR"/>
        </w:rPr>
        <w:t xml:space="preserve"> </w:t>
      </w:r>
      <w:r w:rsidR="00361201">
        <w:rPr>
          <w:lang w:eastAsia="ko-KR"/>
        </w:rPr>
        <w:t>the UE uses the common RACH resource when there is no slice-specific RACH resource associated with the selected RA type.</w:t>
      </w:r>
      <w:r>
        <w:rPr>
          <w:lang w:eastAsia="ko-KR"/>
        </w:rPr>
        <w:t xml:space="preserve"> </w:t>
      </w:r>
      <w:r w:rsidR="00361201">
        <w:rPr>
          <w:lang w:eastAsia="ko-KR"/>
        </w:rPr>
        <w:t xml:space="preserve">When the network configures 2-step slice-specific RACH only, </w:t>
      </w:r>
      <w:r>
        <w:rPr>
          <w:rFonts w:hint="eastAsia"/>
          <w:lang w:eastAsia="ko-KR"/>
        </w:rPr>
        <w:t>t</w:t>
      </w:r>
      <w:r>
        <w:rPr>
          <w:lang w:eastAsia="ko-KR"/>
        </w:rPr>
        <w:t xml:space="preserve">he UE only uses the 2-step slice-specific RACH as long as the MsgA is expected to be successfully transmitted. </w:t>
      </w:r>
    </w:p>
    <w:p w:rsidR="00225A80" w:rsidRDefault="00566AF1">
      <w:pPr>
        <w:jc w:val="both"/>
        <w:rPr>
          <w:lang w:eastAsia="ko-KR"/>
        </w:rPr>
      </w:pPr>
      <w:r>
        <w:rPr>
          <w:lang w:eastAsia="ko-KR"/>
        </w:rPr>
        <w:t xml:space="preserve">The RACH resource isolation is to guarantee the </w:t>
      </w:r>
      <w:r w:rsidRPr="00322CC9">
        <w:rPr>
          <w:lang w:eastAsia="ko-KR"/>
        </w:rPr>
        <w:t xml:space="preserve">RACH </w:t>
      </w:r>
      <w:r>
        <w:rPr>
          <w:lang w:eastAsia="ko-KR"/>
        </w:rPr>
        <w:t>resource for configured slice [3]. However</w:t>
      </w:r>
      <w:r w:rsidR="0074619C">
        <w:rPr>
          <w:lang w:eastAsia="ko-KR"/>
        </w:rPr>
        <w:t xml:space="preserve">, </w:t>
      </w:r>
      <w:r w:rsidR="0078060B">
        <w:rPr>
          <w:lang w:eastAsia="ko-KR"/>
        </w:rPr>
        <w:t>forcing to select configured RA type in slice-specific RACH</w:t>
      </w:r>
      <w:r w:rsidR="00EE500D">
        <w:rPr>
          <w:lang w:eastAsia="ko-KR"/>
        </w:rPr>
        <w:t xml:space="preserve"> </w:t>
      </w:r>
      <w:r w:rsidR="0078060B">
        <w:rPr>
          <w:lang w:eastAsia="ko-KR"/>
        </w:rPr>
        <w:t xml:space="preserve">regardless of RSRP </w:t>
      </w:r>
      <w:r w:rsidR="00EE500D">
        <w:rPr>
          <w:lang w:eastAsia="ko-KR"/>
        </w:rPr>
        <w:t xml:space="preserve">degrades </w:t>
      </w:r>
      <w:r w:rsidR="0078060B">
        <w:rPr>
          <w:lang w:eastAsia="ko-KR"/>
        </w:rPr>
        <w:t>success probability</w:t>
      </w:r>
      <w:r w:rsidR="00EE500D">
        <w:rPr>
          <w:lang w:eastAsia="ko-KR"/>
        </w:rPr>
        <w:t xml:space="preserve"> of</w:t>
      </w:r>
      <w:r w:rsidR="00183889">
        <w:rPr>
          <w:lang w:eastAsia="ko-KR"/>
        </w:rPr>
        <w:t xml:space="preserve"> RA procedure</w:t>
      </w:r>
      <w:r w:rsidR="0078060B">
        <w:rPr>
          <w:lang w:eastAsia="ko-KR"/>
        </w:rPr>
        <w:t xml:space="preserve"> in low radio quality</w:t>
      </w:r>
      <w:r w:rsidR="00EE500D">
        <w:rPr>
          <w:lang w:eastAsia="ko-KR"/>
        </w:rPr>
        <w:t>, which is not aligned with the purpose of RACH resource isolation.</w:t>
      </w:r>
      <w:r>
        <w:rPr>
          <w:lang w:eastAsia="ko-KR"/>
        </w:rPr>
        <w:t xml:space="preserve"> </w:t>
      </w:r>
      <w:r w:rsidR="00EE500D">
        <w:rPr>
          <w:lang w:eastAsia="ko-KR"/>
        </w:rPr>
        <w:t xml:space="preserve">In addition, </w:t>
      </w:r>
      <w:r w:rsidR="0078060B">
        <w:rPr>
          <w:lang w:eastAsia="ko-KR"/>
        </w:rPr>
        <w:t xml:space="preserve">performing slice-specific RACH operation and RA type selection without checking RSRP is risky because the failure of MsgA transmission </w:t>
      </w:r>
      <w:r w:rsidR="00102120">
        <w:rPr>
          <w:lang w:eastAsia="ko-KR"/>
        </w:rPr>
        <w:t>under the</w:t>
      </w:r>
      <w:r w:rsidR="0078060B">
        <w:rPr>
          <w:lang w:eastAsia="ko-KR"/>
        </w:rPr>
        <w:t xml:space="preserve"> low radio quality </w:t>
      </w:r>
      <w:r w:rsidR="0074619C">
        <w:rPr>
          <w:lang w:eastAsia="ko-KR"/>
        </w:rPr>
        <w:t xml:space="preserve">delays the completion of RA procedure. </w:t>
      </w:r>
      <w:r w:rsidR="00102120">
        <w:rPr>
          <w:lang w:eastAsia="ko-KR"/>
        </w:rPr>
        <w:t xml:space="preserve">In order to ensure the reliability of MsgA transmission and to prevent possible delay caused by RA failure, </w:t>
      </w:r>
      <w:r>
        <w:rPr>
          <w:lang w:eastAsia="ko-KR"/>
        </w:rPr>
        <w:t xml:space="preserve">it is important to select proper RA type based on </w:t>
      </w:r>
      <w:r w:rsidR="00327D47">
        <w:rPr>
          <w:lang w:eastAsia="ko-KR"/>
        </w:rPr>
        <w:t>RSRP</w:t>
      </w:r>
      <w:r>
        <w:rPr>
          <w:lang w:eastAsia="ko-KR"/>
        </w:rPr>
        <w:t>.</w:t>
      </w:r>
    </w:p>
    <w:p w:rsidR="00225A80" w:rsidRPr="00555FC5" w:rsidRDefault="00225A80">
      <w:pPr>
        <w:jc w:val="both"/>
        <w:rPr>
          <w:b/>
          <w:lang w:eastAsia="ko-KR"/>
        </w:rPr>
      </w:pPr>
      <w:r w:rsidRPr="00555FC5">
        <w:rPr>
          <w:b/>
          <w:lang w:eastAsia="ko-KR"/>
        </w:rPr>
        <w:t xml:space="preserve">Proposal </w:t>
      </w:r>
      <w:r w:rsidR="00555FC5" w:rsidRPr="00555FC5">
        <w:rPr>
          <w:b/>
          <w:lang w:eastAsia="ko-KR"/>
        </w:rPr>
        <w:t>6</w:t>
      </w:r>
      <w:r w:rsidRPr="00555FC5">
        <w:rPr>
          <w:b/>
          <w:lang w:eastAsia="ko-KR"/>
        </w:rPr>
        <w:t xml:space="preserve">. The UE first selects whether to </w:t>
      </w:r>
      <w:r w:rsidR="00361201" w:rsidRPr="00361201">
        <w:rPr>
          <w:b/>
          <w:lang w:eastAsia="ko-KR"/>
        </w:rPr>
        <w:t xml:space="preserve">perform </w:t>
      </w:r>
      <w:r w:rsidRPr="00555FC5">
        <w:rPr>
          <w:b/>
          <w:lang w:eastAsia="ko-KR"/>
        </w:rPr>
        <w:t>2-step RACH or 4-step RACH. Within the selected RACH, the UE selects slice-specific RACH if it is configured.</w:t>
      </w:r>
    </w:p>
    <w:p w:rsidR="003325EF" w:rsidRDefault="00327D47">
      <w:pPr>
        <w:jc w:val="both"/>
        <w:rPr>
          <w:lang w:eastAsia="ko-KR"/>
        </w:rPr>
      </w:pPr>
      <w:r>
        <w:rPr>
          <w:lang w:eastAsia="ko-KR"/>
        </w:rPr>
        <w:t>If option 2 is taken</w:t>
      </w:r>
      <w:r w:rsidR="003325EF">
        <w:rPr>
          <w:rFonts w:hint="eastAsia"/>
          <w:lang w:eastAsia="ko-KR"/>
        </w:rPr>
        <w:t xml:space="preserve">, only the common RSRP </w:t>
      </w:r>
      <w:r w:rsidR="003325EF">
        <w:rPr>
          <w:lang w:eastAsia="ko-KR"/>
        </w:rPr>
        <w:t>threshold</w:t>
      </w:r>
      <w:r w:rsidR="003325EF">
        <w:rPr>
          <w:rFonts w:hint="eastAsia"/>
          <w:lang w:eastAsia="ko-KR"/>
        </w:rPr>
        <w:t xml:space="preserve"> </w:t>
      </w:r>
      <w:r w:rsidR="003325EF">
        <w:rPr>
          <w:lang w:eastAsia="ko-KR"/>
        </w:rPr>
        <w:t>is sufficient because</w:t>
      </w:r>
      <w:r>
        <w:rPr>
          <w:lang w:eastAsia="ko-KR"/>
        </w:rPr>
        <w:t xml:space="preserve"> the RA type selection is performed regardless of the slice-specific RACH configuration. </w:t>
      </w:r>
    </w:p>
    <w:p w:rsidR="00B539C1" w:rsidRPr="00555FC5" w:rsidRDefault="00B539C1" w:rsidP="00B539C1">
      <w:pPr>
        <w:jc w:val="both"/>
        <w:rPr>
          <w:b/>
          <w:lang w:eastAsia="ko-KR"/>
        </w:rPr>
      </w:pPr>
      <w:r w:rsidRPr="00555FC5">
        <w:rPr>
          <w:b/>
          <w:lang w:eastAsia="ko-KR"/>
        </w:rPr>
        <w:t xml:space="preserve">Proposal </w:t>
      </w:r>
      <w:r>
        <w:rPr>
          <w:b/>
          <w:lang w:eastAsia="ko-KR"/>
        </w:rPr>
        <w:t>7</w:t>
      </w:r>
      <w:r w:rsidRPr="00555FC5">
        <w:rPr>
          <w:b/>
          <w:lang w:eastAsia="ko-KR"/>
        </w:rPr>
        <w:t xml:space="preserve">. </w:t>
      </w:r>
      <w:r>
        <w:rPr>
          <w:b/>
          <w:lang w:eastAsia="ko-KR"/>
        </w:rPr>
        <w:t xml:space="preserve">Reuse the legacy RSRP threshold to select RA type in </w:t>
      </w:r>
      <w:r w:rsidRPr="00B539C1">
        <w:rPr>
          <w:b/>
          <w:lang w:eastAsia="ko-KR"/>
        </w:rPr>
        <w:t>slice specific RACH</w:t>
      </w:r>
      <w:r w:rsidRPr="00555FC5">
        <w:rPr>
          <w:b/>
          <w:lang w:eastAsia="ko-KR"/>
        </w:rPr>
        <w:t>.</w:t>
      </w:r>
    </w:p>
    <w:p w:rsidR="00F832D9" w:rsidRPr="00B539C1" w:rsidRDefault="00F832D9">
      <w:pPr>
        <w:jc w:val="both"/>
        <w:rPr>
          <w:lang w:eastAsia="ko-KR"/>
        </w:rPr>
      </w:pPr>
    </w:p>
    <w:p w:rsidR="00F832D9" w:rsidRPr="00322CC9" w:rsidRDefault="00E6751E">
      <w:pPr>
        <w:jc w:val="both"/>
        <w:rPr>
          <w:b/>
          <w:sz w:val="22"/>
          <w:u w:val="single"/>
          <w:lang w:eastAsia="ko-KR"/>
        </w:rPr>
      </w:pPr>
      <w:r w:rsidRPr="00322CC9">
        <w:rPr>
          <w:b/>
          <w:sz w:val="22"/>
          <w:u w:val="single"/>
          <w:lang w:eastAsia="ko-KR"/>
        </w:rPr>
        <w:t xml:space="preserve">Aspects on fallback </w:t>
      </w:r>
      <w:r w:rsidR="007C2BB9">
        <w:rPr>
          <w:b/>
          <w:sz w:val="22"/>
          <w:u w:val="single"/>
          <w:lang w:eastAsia="ko-KR"/>
        </w:rPr>
        <w:t>mechanism</w:t>
      </w:r>
    </w:p>
    <w:p w:rsidR="00915A6F" w:rsidRDefault="00915A6F" w:rsidP="003325EF">
      <w:pPr>
        <w:spacing w:after="60" w:line="276" w:lineRule="atLeast"/>
        <w:rPr>
          <w:lang w:eastAsia="ko-KR"/>
        </w:rPr>
      </w:pPr>
      <w:r>
        <w:rPr>
          <w:rFonts w:hint="eastAsia"/>
          <w:lang w:eastAsia="ko-KR"/>
        </w:rPr>
        <w:t xml:space="preserve">In 113bis-e meeting, </w:t>
      </w:r>
      <w:r w:rsidR="007C2BB9" w:rsidRPr="00915A6F">
        <w:rPr>
          <w:lang w:eastAsia="ko-KR"/>
        </w:rPr>
        <w:t xml:space="preserve">RAN2 </w:t>
      </w:r>
      <w:r w:rsidR="007C2BB9">
        <w:rPr>
          <w:lang w:eastAsia="ko-KR"/>
        </w:rPr>
        <w:t xml:space="preserve">already agreed that </w:t>
      </w:r>
      <w:r>
        <w:rPr>
          <w:rFonts w:hint="eastAsia"/>
          <w:lang w:eastAsia="ko-KR"/>
        </w:rPr>
        <w:t xml:space="preserve">legacy 2-step RA fallback mechanism </w:t>
      </w:r>
      <w:r w:rsidR="007C2BB9">
        <w:rPr>
          <w:lang w:eastAsia="ko-KR"/>
        </w:rPr>
        <w:t>is supported in slice-specific RACH:</w:t>
      </w:r>
    </w:p>
    <w:p w:rsidR="00487DEC" w:rsidRDefault="00487DEC" w:rsidP="00487DEC">
      <w:pPr>
        <w:pStyle w:val="Agreement"/>
        <w:pBdr>
          <w:top w:val="single" w:sz="4" w:space="1" w:color="auto"/>
          <w:left w:val="single" w:sz="4" w:space="4" w:color="auto"/>
          <w:bottom w:val="single" w:sz="4" w:space="1" w:color="auto"/>
          <w:right w:val="single" w:sz="4" w:space="4" w:color="auto"/>
        </w:pBdr>
      </w:pPr>
      <w:r>
        <w:t xml:space="preserve">Legacy 2-step RA fallback mechanism is supported. </w:t>
      </w:r>
    </w:p>
    <w:p w:rsidR="00915A6F" w:rsidRPr="00327D47" w:rsidRDefault="00915A6F" w:rsidP="003325EF">
      <w:pPr>
        <w:spacing w:after="60" w:line="276" w:lineRule="atLeast"/>
        <w:rPr>
          <w:lang w:eastAsia="ko-KR"/>
        </w:rPr>
      </w:pPr>
    </w:p>
    <w:p w:rsidR="00541CED" w:rsidRDefault="007C2BB9" w:rsidP="00D123DA">
      <w:pPr>
        <w:jc w:val="both"/>
        <w:rPr>
          <w:lang w:eastAsia="ko-KR"/>
        </w:rPr>
      </w:pPr>
      <w:r>
        <w:rPr>
          <w:lang w:eastAsia="ko-KR"/>
        </w:rPr>
        <w:t>T</w:t>
      </w:r>
      <w:r w:rsidR="00915A6F" w:rsidRPr="00915A6F">
        <w:rPr>
          <w:lang w:eastAsia="ko-KR"/>
        </w:rPr>
        <w:t>he legacy fallback</w:t>
      </w:r>
      <w:r>
        <w:rPr>
          <w:lang w:eastAsia="ko-KR"/>
        </w:rPr>
        <w:t xml:space="preserve"> mechanism only defines the RA type switching from 2-step RA procedure to 4-step RA procedure.</w:t>
      </w:r>
      <w:r w:rsidR="00790B7F">
        <w:rPr>
          <w:lang w:eastAsia="ko-KR"/>
        </w:rPr>
        <w:t xml:space="preserve"> </w:t>
      </w:r>
      <w:r w:rsidR="00541CED">
        <w:rPr>
          <w:lang w:eastAsia="ko-KR"/>
        </w:rPr>
        <w:t xml:space="preserve">Therefore, the fallback operation from 2-step RA procedure to </w:t>
      </w:r>
      <w:r w:rsidR="00D123DA">
        <w:rPr>
          <w:lang w:eastAsia="ko-KR"/>
        </w:rPr>
        <w:t>4</w:t>
      </w:r>
      <w:r w:rsidR="00541CED">
        <w:rPr>
          <w:lang w:eastAsia="ko-KR"/>
        </w:rPr>
        <w:t>-step RA procedure should be supported based on the current agreement.</w:t>
      </w:r>
    </w:p>
    <w:p w:rsidR="00487DEC" w:rsidRDefault="00D123DA" w:rsidP="00D123DA">
      <w:pPr>
        <w:jc w:val="both"/>
        <w:rPr>
          <w:lang w:eastAsia="ko-KR"/>
        </w:rPr>
      </w:pPr>
      <w:r>
        <w:rPr>
          <w:lang w:eastAsia="ko-KR"/>
        </w:rPr>
        <w:t>T</w:t>
      </w:r>
      <w:r w:rsidR="00541CED">
        <w:rPr>
          <w:lang w:eastAsia="ko-KR"/>
        </w:rPr>
        <w:t>he additional fallback mechanism from slice-specific RACH to common RACH</w:t>
      </w:r>
      <w:r w:rsidR="00487DEC">
        <w:rPr>
          <w:rFonts w:hint="eastAsia"/>
          <w:lang w:eastAsia="ko-KR"/>
        </w:rPr>
        <w:t xml:space="preserve"> is FFS in </w:t>
      </w:r>
      <w:r w:rsidR="00541CED">
        <w:rPr>
          <w:lang w:eastAsia="ko-KR"/>
        </w:rPr>
        <w:t>T</w:t>
      </w:r>
      <w:r w:rsidR="00487DEC">
        <w:rPr>
          <w:rFonts w:hint="eastAsia"/>
          <w:lang w:eastAsia="ko-KR"/>
        </w:rPr>
        <w:t>able</w:t>
      </w:r>
      <w:r w:rsidR="00541CED">
        <w:rPr>
          <w:lang w:eastAsia="ko-KR"/>
        </w:rPr>
        <w:t xml:space="preserve"> 1</w:t>
      </w:r>
      <w:r>
        <w:rPr>
          <w:lang w:eastAsia="ko-KR"/>
        </w:rPr>
        <w:t>. However,</w:t>
      </w:r>
      <w:r w:rsidR="00541CED">
        <w:rPr>
          <w:lang w:eastAsia="ko-KR"/>
        </w:rPr>
        <w:t xml:space="preserve"> the benefit of the</w:t>
      </w:r>
      <w:r>
        <w:rPr>
          <w:lang w:eastAsia="ko-KR"/>
        </w:rPr>
        <w:t xml:space="preserve"> additional</w:t>
      </w:r>
      <w:r w:rsidR="00541CED">
        <w:rPr>
          <w:lang w:eastAsia="ko-KR"/>
        </w:rPr>
        <w:t xml:space="preserve"> fallback mechanism is questionable, because the gain of the fallback mechanism to common RACH resource </w:t>
      </w:r>
      <w:r w:rsidR="00776C51">
        <w:rPr>
          <w:lang w:eastAsia="ko-KR"/>
        </w:rPr>
        <w:t>is limited to the case</w:t>
      </w:r>
      <w:r w:rsidR="00541CED">
        <w:rPr>
          <w:lang w:eastAsia="ko-KR"/>
        </w:rPr>
        <w:t xml:space="preserve"> that the common RACH resource is less congested. </w:t>
      </w:r>
      <w:r>
        <w:rPr>
          <w:lang w:eastAsia="ko-KR"/>
        </w:rPr>
        <w:t xml:space="preserve">On the other hand, the additional fallback mechanism </w:t>
      </w:r>
      <w:r w:rsidR="00487DEC">
        <w:rPr>
          <w:lang w:eastAsia="ko-KR"/>
        </w:rPr>
        <w:t>requir</w:t>
      </w:r>
      <w:r>
        <w:rPr>
          <w:lang w:eastAsia="ko-KR"/>
        </w:rPr>
        <w:t>es</w:t>
      </w:r>
      <w:r w:rsidR="00487DEC">
        <w:rPr>
          <w:rFonts w:hint="eastAsia"/>
          <w:lang w:eastAsia="ko-KR"/>
        </w:rPr>
        <w:t xml:space="preserve"> </w:t>
      </w:r>
      <w:r w:rsidR="00487DEC">
        <w:rPr>
          <w:lang w:eastAsia="ko-KR"/>
        </w:rPr>
        <w:t xml:space="preserve">more complex UE behaviour </w:t>
      </w:r>
      <w:r>
        <w:rPr>
          <w:lang w:eastAsia="ko-KR"/>
        </w:rPr>
        <w:t xml:space="preserve">and </w:t>
      </w:r>
      <w:r w:rsidR="00487DEC">
        <w:rPr>
          <w:lang w:eastAsia="ko-KR"/>
        </w:rPr>
        <w:t>increase</w:t>
      </w:r>
      <w:r>
        <w:rPr>
          <w:lang w:eastAsia="ko-KR"/>
        </w:rPr>
        <w:t>s</w:t>
      </w:r>
      <w:r w:rsidR="00487DEC">
        <w:rPr>
          <w:lang w:eastAsia="ko-KR"/>
        </w:rPr>
        <w:t xml:space="preserve"> the latency in RA procedure. Thus, it seems desirable to limit the trial of RA procedure by allowing only one fallback and reusing the legacy mechanism should be sufficient. </w:t>
      </w:r>
    </w:p>
    <w:p w:rsidR="003325EF" w:rsidRDefault="003325EF" w:rsidP="00D123DA">
      <w:pPr>
        <w:jc w:val="both"/>
        <w:rPr>
          <w:lang w:eastAsia="ko-KR"/>
        </w:rPr>
      </w:pPr>
      <w:r>
        <w:rPr>
          <w:lang w:eastAsia="ko-KR"/>
        </w:rPr>
        <w:t>In this sense,</w:t>
      </w:r>
    </w:p>
    <w:p w:rsidR="003325EF" w:rsidRDefault="003325EF" w:rsidP="00D123DA">
      <w:pPr>
        <w:pStyle w:val="af5"/>
        <w:numPr>
          <w:ilvl w:val="0"/>
          <w:numId w:val="40"/>
        </w:numPr>
        <w:ind w:leftChars="0"/>
        <w:jc w:val="both"/>
        <w:rPr>
          <w:lang w:eastAsia="ko-KR"/>
        </w:rPr>
      </w:pPr>
      <w:r>
        <w:rPr>
          <w:lang w:eastAsia="ko-KR"/>
        </w:rPr>
        <w:t>F</w:t>
      </w:r>
      <w:r>
        <w:rPr>
          <w:rFonts w:hint="eastAsia"/>
          <w:lang w:eastAsia="ko-KR"/>
        </w:rPr>
        <w:t xml:space="preserve">or </w:t>
      </w:r>
      <w:r w:rsidR="002A09DF">
        <w:rPr>
          <w:lang w:eastAsia="ko-KR"/>
        </w:rPr>
        <w:t>C</w:t>
      </w:r>
      <w:r>
        <w:rPr>
          <w:lang w:eastAsia="ko-KR"/>
        </w:rPr>
        <w:t xml:space="preserve">ase 4, there is no fallback as the UE will select 4-step slice </w:t>
      </w:r>
      <w:r w:rsidR="00487DEC">
        <w:rPr>
          <w:lang w:eastAsia="ko-KR"/>
        </w:rPr>
        <w:t>specific RACH first.</w:t>
      </w:r>
    </w:p>
    <w:p w:rsidR="00D123DA" w:rsidRPr="00D123DA" w:rsidRDefault="00487DEC" w:rsidP="00D123DA">
      <w:pPr>
        <w:pStyle w:val="af5"/>
        <w:numPr>
          <w:ilvl w:val="0"/>
          <w:numId w:val="40"/>
        </w:numPr>
        <w:ind w:leftChars="0"/>
        <w:jc w:val="both"/>
        <w:rPr>
          <w:lang w:eastAsia="ko-KR"/>
        </w:rPr>
      </w:pPr>
      <w:r>
        <w:rPr>
          <w:lang w:eastAsia="ko-KR"/>
        </w:rPr>
        <w:t xml:space="preserve">For </w:t>
      </w:r>
      <w:r w:rsidR="002A09DF">
        <w:rPr>
          <w:lang w:eastAsia="ko-KR"/>
        </w:rPr>
        <w:t>C</w:t>
      </w:r>
      <w:r>
        <w:rPr>
          <w:lang w:eastAsia="ko-KR"/>
        </w:rPr>
        <w:t xml:space="preserve">ase 1 and </w:t>
      </w:r>
      <w:r w:rsidR="002A09DF">
        <w:rPr>
          <w:lang w:eastAsia="ko-KR"/>
        </w:rPr>
        <w:t xml:space="preserve">Case </w:t>
      </w:r>
      <w:r>
        <w:rPr>
          <w:lang w:eastAsia="ko-KR"/>
        </w:rPr>
        <w:t>7, if the UE s</w:t>
      </w:r>
      <w:r w:rsidR="002A09DF">
        <w:rPr>
          <w:lang w:eastAsia="ko-KR"/>
        </w:rPr>
        <w:t>e</w:t>
      </w:r>
      <w:r>
        <w:rPr>
          <w:lang w:eastAsia="ko-KR"/>
        </w:rPr>
        <w:t xml:space="preserve">lects 2-step slice-specific RACH first, the UE can fallback to 4-step common RACH. There is no fallback from 2-step slice specific RACH to 2-step common RACH. </w:t>
      </w:r>
    </w:p>
    <w:p w:rsidR="003325EF" w:rsidRDefault="00487DEC" w:rsidP="003325EF">
      <w:pPr>
        <w:spacing w:after="60" w:line="276" w:lineRule="atLeast"/>
        <w:rPr>
          <w:b/>
          <w:lang w:eastAsia="ko-KR"/>
        </w:rPr>
      </w:pPr>
      <w:r>
        <w:rPr>
          <w:rFonts w:hint="eastAsia"/>
          <w:b/>
          <w:lang w:eastAsia="ko-KR"/>
        </w:rPr>
        <w:t xml:space="preserve">Proposal </w:t>
      </w:r>
      <w:r w:rsidR="00B539C1">
        <w:rPr>
          <w:b/>
          <w:lang w:eastAsia="ko-KR"/>
        </w:rPr>
        <w:t>8</w:t>
      </w:r>
      <w:r w:rsidR="00345FF4">
        <w:rPr>
          <w:b/>
          <w:lang w:eastAsia="ko-KR"/>
        </w:rPr>
        <w:t>.</w:t>
      </w:r>
      <w:r>
        <w:rPr>
          <w:b/>
          <w:lang w:eastAsia="ko-KR"/>
        </w:rPr>
        <w:t xml:space="preserve"> Allow one time fallback from 2-step to 4-step RA regardless of </w:t>
      </w:r>
      <w:r w:rsidR="00D123DA">
        <w:rPr>
          <w:b/>
          <w:lang w:eastAsia="ko-KR"/>
        </w:rPr>
        <w:t xml:space="preserve">configuration of </w:t>
      </w:r>
      <w:r>
        <w:rPr>
          <w:b/>
          <w:lang w:eastAsia="ko-KR"/>
        </w:rPr>
        <w:t>slice-specific</w:t>
      </w:r>
      <w:r w:rsidR="00D123DA">
        <w:rPr>
          <w:b/>
          <w:lang w:eastAsia="ko-KR"/>
        </w:rPr>
        <w:t xml:space="preserve"> RACH</w:t>
      </w:r>
      <w:r>
        <w:rPr>
          <w:b/>
          <w:lang w:eastAsia="ko-KR"/>
        </w:rPr>
        <w:t xml:space="preserve">. If the UE selects the 4-step RA first, there is no fallback as in the legacy. </w:t>
      </w:r>
    </w:p>
    <w:p w:rsidR="00487DEC" w:rsidRPr="00487DEC" w:rsidRDefault="00487DEC" w:rsidP="003325EF">
      <w:pPr>
        <w:spacing w:after="60" w:line="276" w:lineRule="atLeast"/>
        <w:rPr>
          <w:b/>
          <w:lang w:eastAsia="ko-KR"/>
        </w:rPr>
      </w:pPr>
    </w:p>
    <w:p w:rsidR="00F832D9" w:rsidRPr="00322CC9" w:rsidRDefault="00F832D9">
      <w:pPr>
        <w:jc w:val="both"/>
        <w:rPr>
          <w:lang w:eastAsia="ko-KR"/>
        </w:rPr>
      </w:pPr>
    </w:p>
    <w:p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rsidR="00F832D9" w:rsidRPr="00322CC9" w:rsidRDefault="00E6751E">
      <w:pPr>
        <w:jc w:val="both"/>
        <w:rPr>
          <w:lang w:eastAsia="ko-KR"/>
        </w:rPr>
      </w:pPr>
      <w:r w:rsidRPr="00322CC9">
        <w:rPr>
          <w:rFonts w:hint="eastAsia"/>
          <w:lang w:eastAsia="ko-KR"/>
        </w:rPr>
        <w:t>In this paper,</w:t>
      </w:r>
      <w:r w:rsidRPr="00322CC9">
        <w:rPr>
          <w:lang w:eastAsia="ko-KR"/>
        </w:rPr>
        <w:t xml:space="preserve"> we discussed the slice-specific RACH operation. The discussion includes the following </w:t>
      </w:r>
      <w:r w:rsidR="00555FC5">
        <w:rPr>
          <w:lang w:eastAsia="ko-KR"/>
        </w:rPr>
        <w:t>proposals</w:t>
      </w:r>
      <w:r w:rsidRPr="00322CC9">
        <w:rPr>
          <w:lang w:eastAsia="ko-KR"/>
        </w:rPr>
        <w:t>:</w:t>
      </w:r>
    </w:p>
    <w:p w:rsidR="00555FC5" w:rsidRPr="00322CC9" w:rsidRDefault="00555FC5" w:rsidP="00555FC5">
      <w:pPr>
        <w:jc w:val="both"/>
        <w:rPr>
          <w:lang w:eastAsia="ko-KR"/>
        </w:rPr>
      </w:pPr>
      <w:r w:rsidRPr="00322CC9">
        <w:rPr>
          <w:b/>
          <w:lang w:eastAsia="ko-KR"/>
        </w:rPr>
        <w:t>Proposal</w:t>
      </w:r>
      <w:r w:rsidRPr="00322CC9">
        <w:rPr>
          <w:rFonts w:hint="eastAsia"/>
          <w:b/>
          <w:lang w:eastAsia="ko-KR"/>
        </w:rPr>
        <w:t xml:space="preserve"> 1.</w:t>
      </w:r>
      <w:r w:rsidRPr="00322CC9">
        <w:rPr>
          <w:b/>
          <w:lang w:eastAsia="ko-KR"/>
        </w:rPr>
        <w:t xml:space="preserve"> Do not consider Case 3 and Case 6. </w:t>
      </w:r>
    </w:p>
    <w:p w:rsidR="00555FC5" w:rsidRPr="00322CC9" w:rsidRDefault="00555FC5" w:rsidP="00555FC5">
      <w:pPr>
        <w:jc w:val="both"/>
        <w:rPr>
          <w:b/>
          <w:lang w:eastAsia="ko-KR"/>
        </w:rPr>
      </w:pPr>
      <w:r w:rsidRPr="00322CC9">
        <w:rPr>
          <w:b/>
          <w:lang w:eastAsia="ko-KR"/>
        </w:rPr>
        <w:t>Proposal</w:t>
      </w:r>
      <w:r w:rsidRPr="00322CC9">
        <w:rPr>
          <w:rFonts w:hint="eastAsia"/>
          <w:b/>
          <w:lang w:eastAsia="ko-KR"/>
        </w:rPr>
        <w:t xml:space="preserve"> </w:t>
      </w:r>
      <w:r>
        <w:rPr>
          <w:b/>
          <w:lang w:eastAsia="ko-KR"/>
        </w:rPr>
        <w:t>2</w:t>
      </w:r>
      <w:r w:rsidRPr="00322CC9">
        <w:rPr>
          <w:rFonts w:hint="eastAsia"/>
          <w:b/>
          <w:lang w:eastAsia="ko-KR"/>
        </w:rPr>
        <w:t>.</w:t>
      </w:r>
      <w:r w:rsidRPr="00322CC9">
        <w:rPr>
          <w:b/>
          <w:lang w:eastAsia="ko-KR"/>
        </w:rPr>
        <w:t xml:space="preserve"> Do not discuss Case 2 and Case 5.</w:t>
      </w:r>
    </w:p>
    <w:p w:rsidR="00555FC5" w:rsidRPr="00D123DA" w:rsidRDefault="00345FF4" w:rsidP="00555FC5">
      <w:pPr>
        <w:jc w:val="both"/>
        <w:rPr>
          <w:lang w:eastAsia="ko-KR"/>
        </w:rPr>
      </w:pPr>
      <w:r w:rsidRPr="005E6AAC">
        <w:rPr>
          <w:b/>
          <w:lang w:eastAsia="ko-KR"/>
        </w:rPr>
        <w:t>Proposal 3. Do not discuss Case 8 unless the targeted slice is identified.</w:t>
      </w:r>
    </w:p>
    <w:p w:rsidR="00555FC5" w:rsidRPr="00322CC9" w:rsidRDefault="00555FC5" w:rsidP="00555FC5">
      <w:pPr>
        <w:jc w:val="both"/>
        <w:rPr>
          <w:lang w:eastAsia="ko-KR"/>
        </w:rPr>
      </w:pPr>
      <w:r w:rsidRPr="00322CC9">
        <w:rPr>
          <w:b/>
          <w:lang w:eastAsia="ko-KR"/>
        </w:rPr>
        <w:t>Proposal</w:t>
      </w:r>
      <w:r w:rsidRPr="00322CC9">
        <w:rPr>
          <w:rFonts w:hint="eastAsia"/>
          <w:b/>
          <w:lang w:eastAsia="ko-KR"/>
        </w:rPr>
        <w:t xml:space="preserve"> </w:t>
      </w:r>
      <w:r>
        <w:rPr>
          <w:b/>
          <w:lang w:eastAsia="ko-KR"/>
        </w:rPr>
        <w:t>4</w:t>
      </w:r>
      <w:r w:rsidRPr="00322CC9">
        <w:rPr>
          <w:rFonts w:hint="eastAsia"/>
          <w:b/>
          <w:lang w:eastAsia="ko-KR"/>
        </w:rPr>
        <w:t>.</w:t>
      </w:r>
      <w:r w:rsidRPr="00322CC9">
        <w:rPr>
          <w:b/>
          <w:lang w:eastAsia="ko-KR"/>
        </w:rPr>
        <w:t xml:space="preserve"> Discuss Case 4 with the highest priority. </w:t>
      </w:r>
    </w:p>
    <w:p w:rsidR="00345FF4" w:rsidRPr="00322CC9" w:rsidRDefault="00345FF4" w:rsidP="00345FF4">
      <w:pPr>
        <w:jc w:val="both"/>
        <w:rPr>
          <w:b/>
          <w:lang w:eastAsia="ko-KR"/>
        </w:rPr>
      </w:pPr>
      <w:r w:rsidRPr="00322CC9">
        <w:rPr>
          <w:b/>
          <w:lang w:eastAsia="ko-KR"/>
        </w:rPr>
        <w:t>Proposal</w:t>
      </w:r>
      <w:r w:rsidRPr="00322CC9">
        <w:rPr>
          <w:rFonts w:hint="eastAsia"/>
          <w:b/>
          <w:lang w:eastAsia="ko-KR"/>
        </w:rPr>
        <w:t xml:space="preserve"> </w:t>
      </w:r>
      <w:r>
        <w:rPr>
          <w:b/>
          <w:lang w:eastAsia="ko-KR"/>
        </w:rPr>
        <w:t>5</w:t>
      </w:r>
      <w:r w:rsidRPr="00322CC9">
        <w:rPr>
          <w:rFonts w:hint="eastAsia"/>
          <w:b/>
          <w:lang w:eastAsia="ko-KR"/>
        </w:rPr>
        <w:t>.</w:t>
      </w:r>
      <w:r w:rsidRPr="00322CC9">
        <w:rPr>
          <w:b/>
          <w:lang w:eastAsia="ko-KR"/>
        </w:rPr>
        <w:t xml:space="preserve"> Prioritize Case 7 over Case 1. </w:t>
      </w:r>
    </w:p>
    <w:p w:rsidR="00345FF4" w:rsidRPr="00555FC5" w:rsidRDefault="00345FF4" w:rsidP="00345FF4">
      <w:pPr>
        <w:jc w:val="both"/>
        <w:rPr>
          <w:b/>
          <w:lang w:eastAsia="ko-KR"/>
        </w:rPr>
      </w:pPr>
      <w:r w:rsidRPr="00555FC5">
        <w:rPr>
          <w:b/>
          <w:lang w:eastAsia="ko-KR"/>
        </w:rPr>
        <w:lastRenderedPageBreak/>
        <w:t xml:space="preserve">Proposal 6. The UE first selects whether to </w:t>
      </w:r>
      <w:r w:rsidRPr="00361201">
        <w:rPr>
          <w:b/>
          <w:lang w:eastAsia="ko-KR"/>
        </w:rPr>
        <w:t xml:space="preserve">perform </w:t>
      </w:r>
      <w:r w:rsidRPr="00555FC5">
        <w:rPr>
          <w:b/>
          <w:lang w:eastAsia="ko-KR"/>
        </w:rPr>
        <w:t>2-step RACH or 4-step RACH. Within the selected RACH, the UE selects slice-specific RACH if it is configured.</w:t>
      </w:r>
    </w:p>
    <w:p w:rsidR="005E6AAC" w:rsidRPr="00345FF4" w:rsidRDefault="00345FF4">
      <w:pPr>
        <w:jc w:val="both"/>
        <w:rPr>
          <w:rFonts w:hint="eastAsia"/>
          <w:b/>
          <w:lang w:eastAsia="ko-KR"/>
        </w:rPr>
      </w:pPr>
      <w:r w:rsidRPr="00555FC5">
        <w:rPr>
          <w:b/>
          <w:lang w:eastAsia="ko-KR"/>
        </w:rPr>
        <w:t xml:space="preserve">Proposal </w:t>
      </w:r>
      <w:r>
        <w:rPr>
          <w:b/>
          <w:lang w:eastAsia="ko-KR"/>
        </w:rPr>
        <w:t>7</w:t>
      </w:r>
      <w:r w:rsidRPr="00555FC5">
        <w:rPr>
          <w:b/>
          <w:lang w:eastAsia="ko-KR"/>
        </w:rPr>
        <w:t xml:space="preserve">. </w:t>
      </w:r>
      <w:r>
        <w:rPr>
          <w:b/>
          <w:lang w:eastAsia="ko-KR"/>
        </w:rPr>
        <w:t xml:space="preserve">Reuse the legacy RSRP threshold to select RA type in </w:t>
      </w:r>
      <w:r w:rsidRPr="00B539C1">
        <w:rPr>
          <w:b/>
          <w:lang w:eastAsia="ko-KR"/>
        </w:rPr>
        <w:t>slice specific RACH</w:t>
      </w:r>
      <w:r w:rsidRPr="00555FC5">
        <w:rPr>
          <w:b/>
          <w:lang w:eastAsia="ko-KR"/>
        </w:rPr>
        <w:t>.</w:t>
      </w:r>
    </w:p>
    <w:p w:rsidR="00345FF4" w:rsidRDefault="00345FF4" w:rsidP="00345FF4">
      <w:pPr>
        <w:spacing w:after="60" w:line="276" w:lineRule="atLeast"/>
        <w:rPr>
          <w:b/>
          <w:lang w:eastAsia="ko-KR"/>
        </w:rPr>
      </w:pPr>
      <w:r>
        <w:rPr>
          <w:rFonts w:hint="eastAsia"/>
          <w:b/>
          <w:lang w:eastAsia="ko-KR"/>
        </w:rPr>
        <w:t xml:space="preserve">Proposal </w:t>
      </w:r>
      <w:r>
        <w:rPr>
          <w:b/>
          <w:lang w:eastAsia="ko-KR"/>
        </w:rPr>
        <w:t xml:space="preserve">8. Allow one time fallback from 2-step to 4-step RA regardless of configuration of slice-specific RACH. If the UE selects the 4-step RA first, there is no fallback as in the legacy. </w:t>
      </w:r>
    </w:p>
    <w:p w:rsidR="005E6AAC" w:rsidRPr="00345FF4" w:rsidRDefault="005E6AAC">
      <w:pPr>
        <w:jc w:val="both"/>
        <w:rPr>
          <w:lang w:eastAsia="ko-KR"/>
        </w:rPr>
      </w:pPr>
    </w:p>
    <w:p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rsidR="00F832D9" w:rsidRPr="00322CC9" w:rsidRDefault="00E6751E">
      <w:pPr>
        <w:spacing w:before="240"/>
        <w:jc w:val="both"/>
        <w:rPr>
          <w:rFonts w:ascii="Arial" w:hAnsi="Arial" w:cs="Arial"/>
          <w:lang w:eastAsia="ko-KR"/>
        </w:rPr>
      </w:pPr>
      <w:r w:rsidRPr="00322CC9">
        <w:rPr>
          <w:rFonts w:ascii="Arial" w:hAnsi="Arial" w:cs="Arial"/>
          <w:lang w:eastAsia="ko-KR"/>
        </w:rPr>
        <w:t>[1] R2-2104301, Report on LTE legacy, Mobility, DCCA, Multi-SIM and RAN slicing</w:t>
      </w:r>
    </w:p>
    <w:p w:rsidR="00F832D9" w:rsidRPr="00322CC9" w:rsidRDefault="00E6751E">
      <w:pPr>
        <w:spacing w:before="240"/>
        <w:jc w:val="both"/>
        <w:rPr>
          <w:rFonts w:ascii="Arial" w:hAnsi="Arial" w:cs="Arial"/>
          <w:lang w:eastAsia="ko-KR"/>
        </w:rPr>
      </w:pPr>
      <w:r w:rsidRPr="00322CC9">
        <w:rPr>
          <w:rFonts w:ascii="Arial" w:hAnsi="Arial" w:cs="Arial"/>
          <w:lang w:eastAsia="ko-KR"/>
        </w:rPr>
        <w:t>[2] R2-2104322, Summary for [AT113bis-e][252][NR] Slice-specific RACH</w:t>
      </w:r>
    </w:p>
    <w:p w:rsidR="00F832D9" w:rsidRPr="00322CC9" w:rsidRDefault="00E6751E">
      <w:pPr>
        <w:spacing w:before="240"/>
        <w:jc w:val="both"/>
        <w:rPr>
          <w:rFonts w:ascii="Arial" w:hAnsi="Arial" w:cs="Arial"/>
          <w:lang w:eastAsia="ko-KR"/>
        </w:rPr>
      </w:pPr>
      <w:r w:rsidRPr="00322CC9">
        <w:rPr>
          <w:rFonts w:ascii="Arial" w:hAnsi="Arial" w:cs="Arial"/>
          <w:lang w:eastAsia="ko-KR"/>
        </w:rPr>
        <w:t>[2] 3GPP TR 38.832 V1.0.0, Study on enhancement of Radio Access Network (RAN) slicing</w:t>
      </w:r>
    </w:p>
    <w:p w:rsidR="00F832D9" w:rsidRPr="00322CC9" w:rsidRDefault="00F832D9">
      <w:pPr>
        <w:spacing w:before="240"/>
        <w:jc w:val="both"/>
      </w:pPr>
    </w:p>
    <w:sectPr w:rsidR="00F832D9" w:rsidRPr="00322CC9">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B9C" w:rsidRDefault="00867B9C">
      <w:r>
        <w:separator/>
      </w:r>
    </w:p>
  </w:endnote>
  <w:endnote w:type="continuationSeparator" w:id="0">
    <w:p w:rsidR="00867B9C" w:rsidRDefault="00867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B9C" w:rsidRDefault="00867B9C">
      <w:r>
        <w:separator/>
      </w:r>
    </w:p>
  </w:footnote>
  <w:footnote w:type="continuationSeparator" w:id="0">
    <w:p w:rsidR="00867B9C" w:rsidRDefault="00867B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5246488"/>
    <w:multiLevelType w:val="hybridMultilevel"/>
    <w:tmpl w:val="3774B8C0"/>
    <w:lvl w:ilvl="0" w:tplc="80AE23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243349"/>
    <w:multiLevelType w:val="hybridMultilevel"/>
    <w:tmpl w:val="96D25F7A"/>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896235B"/>
    <w:multiLevelType w:val="hybridMultilevel"/>
    <w:tmpl w:val="6EBEDD62"/>
    <w:lvl w:ilvl="0" w:tplc="FFA2AC9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0F387E"/>
    <w:multiLevelType w:val="hybridMultilevel"/>
    <w:tmpl w:val="9E78D0C4"/>
    <w:lvl w:ilvl="0" w:tplc="2DB4D63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393D73"/>
    <w:multiLevelType w:val="hybridMultilevel"/>
    <w:tmpl w:val="DD78F6D4"/>
    <w:lvl w:ilvl="0" w:tplc="25FA3A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7BE7A9D"/>
    <w:multiLevelType w:val="hybridMultilevel"/>
    <w:tmpl w:val="2D9C3D94"/>
    <w:lvl w:ilvl="0" w:tplc="4DF4DB0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EB2CBA"/>
    <w:multiLevelType w:val="hybridMultilevel"/>
    <w:tmpl w:val="CFACB868"/>
    <w:lvl w:ilvl="0" w:tplc="BCD27A2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0575A18"/>
    <w:multiLevelType w:val="hybridMultilevel"/>
    <w:tmpl w:val="30664580"/>
    <w:lvl w:ilvl="0" w:tplc="573CF89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4382C86"/>
    <w:multiLevelType w:val="hybridMultilevel"/>
    <w:tmpl w:val="0A50E444"/>
    <w:lvl w:ilvl="0" w:tplc="4230A192">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36658A"/>
    <w:multiLevelType w:val="hybridMultilevel"/>
    <w:tmpl w:val="8BF84B04"/>
    <w:lvl w:ilvl="0" w:tplc="C3728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1650AD"/>
    <w:multiLevelType w:val="hybridMultilevel"/>
    <w:tmpl w:val="8ABE11F4"/>
    <w:lvl w:ilvl="0" w:tplc="37F2A0D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058549E"/>
    <w:multiLevelType w:val="hybridMultilevel"/>
    <w:tmpl w:val="D9BA2EE8"/>
    <w:lvl w:ilvl="0" w:tplc="5A2A65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nsid w:val="36BC0AB9"/>
    <w:multiLevelType w:val="hybridMultilevel"/>
    <w:tmpl w:val="8C4A711E"/>
    <w:lvl w:ilvl="0" w:tplc="4E5ED8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FA54F5"/>
    <w:multiLevelType w:val="hybridMultilevel"/>
    <w:tmpl w:val="76D660F0"/>
    <w:lvl w:ilvl="0" w:tplc="04090009">
      <w:start w:val="1"/>
      <w:numFmt w:val="bullet"/>
      <w:lvlText w:val=""/>
      <w:lvlJc w:val="left"/>
      <w:pPr>
        <w:ind w:left="760" w:hanging="360"/>
      </w:pPr>
      <w:rPr>
        <w:rFonts w:ascii="Wingdings" w:hAnsi="Wingdings" w:hint="default"/>
      </w:rPr>
    </w:lvl>
    <w:lvl w:ilvl="1" w:tplc="4230A192">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112E8B"/>
    <w:multiLevelType w:val="hybridMultilevel"/>
    <w:tmpl w:val="7FA09838"/>
    <w:lvl w:ilvl="0" w:tplc="E2765C9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BCA01F2"/>
    <w:multiLevelType w:val="hybridMultilevel"/>
    <w:tmpl w:val="1E12FCA4"/>
    <w:lvl w:ilvl="0" w:tplc="C89A4A5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12A1C11"/>
    <w:multiLevelType w:val="hybridMultilevel"/>
    <w:tmpl w:val="53F4483E"/>
    <w:lvl w:ilvl="0" w:tplc="DC9A97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1593CA5"/>
    <w:multiLevelType w:val="hybridMultilevel"/>
    <w:tmpl w:val="A3988C76"/>
    <w:lvl w:ilvl="0" w:tplc="5F20AA6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52678C0"/>
    <w:multiLevelType w:val="hybridMultilevel"/>
    <w:tmpl w:val="5718B440"/>
    <w:lvl w:ilvl="0" w:tplc="9C867148">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C1191F"/>
    <w:multiLevelType w:val="hybridMultilevel"/>
    <w:tmpl w:val="AE30E540"/>
    <w:lvl w:ilvl="0" w:tplc="6BCC03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5D215F8"/>
    <w:multiLevelType w:val="hybridMultilevel"/>
    <w:tmpl w:val="2766FE02"/>
    <w:lvl w:ilvl="0" w:tplc="DCC4EDE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5F633395"/>
    <w:multiLevelType w:val="hybridMultilevel"/>
    <w:tmpl w:val="7E3C5920"/>
    <w:lvl w:ilvl="0" w:tplc="3EC448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CF839B8"/>
    <w:multiLevelType w:val="hybridMultilevel"/>
    <w:tmpl w:val="AA423358"/>
    <w:lvl w:ilvl="0" w:tplc="FA46EE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D731180"/>
    <w:multiLevelType w:val="hybridMultilevel"/>
    <w:tmpl w:val="1CF41D76"/>
    <w:lvl w:ilvl="0" w:tplc="04090009">
      <w:start w:val="1"/>
      <w:numFmt w:val="bullet"/>
      <w:lvlText w:val=""/>
      <w:lvlJc w:val="left"/>
      <w:pPr>
        <w:ind w:left="760" w:hanging="360"/>
      </w:pPr>
      <w:rPr>
        <w:rFonts w:ascii="Wingdings" w:hAnsi="Wingdings" w:hint="default"/>
      </w:rPr>
    </w:lvl>
    <w:lvl w:ilvl="1" w:tplc="C3728A18">
      <w:start w:val="2"/>
      <w:numFmt w:val="bullet"/>
      <w:lvlText w:val="-"/>
      <w:lvlJc w:val="left"/>
      <w:pPr>
        <w:ind w:left="1200" w:hanging="400"/>
      </w:pPr>
      <w:rPr>
        <w:rFonts w:ascii="Times New Roman" w:eastAsia="맑은 고딕" w:hAnsi="Times New Roman" w:cs="Times New Roman" w:hint="default"/>
      </w:rPr>
    </w:lvl>
    <w:lvl w:ilvl="2" w:tplc="C3728A18">
      <w:start w:val="2"/>
      <w:numFmt w:val="bullet"/>
      <w:lvlText w:val="-"/>
      <w:lvlJc w:val="left"/>
      <w:pPr>
        <w:ind w:left="1600" w:hanging="400"/>
      </w:pPr>
      <w:rPr>
        <w:rFonts w:ascii="Times New Roman" w:eastAsia="맑은 고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1927A0"/>
    <w:multiLevelType w:val="hybridMultilevel"/>
    <w:tmpl w:val="4484DEE4"/>
    <w:lvl w:ilvl="0" w:tplc="55A861C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4"/>
  </w:num>
  <w:num w:numId="5">
    <w:abstractNumId w:val="31"/>
  </w:num>
  <w:num w:numId="6">
    <w:abstractNumId w:val="27"/>
  </w:num>
  <w:num w:numId="7">
    <w:abstractNumId w:val="10"/>
  </w:num>
  <w:num w:numId="8">
    <w:abstractNumId w:val="16"/>
  </w:num>
  <w:num w:numId="9">
    <w:abstractNumId w:val="4"/>
  </w:num>
  <w:num w:numId="10">
    <w:abstractNumId w:val="28"/>
  </w:num>
  <w:num w:numId="11">
    <w:abstractNumId w:val="2"/>
  </w:num>
  <w:num w:numId="12">
    <w:abstractNumId w:val="18"/>
  </w:num>
  <w:num w:numId="13">
    <w:abstractNumId w:val="11"/>
  </w:num>
  <w:num w:numId="14">
    <w:abstractNumId w:val="1"/>
  </w:num>
  <w:num w:numId="15">
    <w:abstractNumId w:val="6"/>
  </w:num>
  <w:num w:numId="16">
    <w:abstractNumId w:val="12"/>
  </w:num>
  <w:num w:numId="17">
    <w:abstractNumId w:val="3"/>
  </w:num>
  <w:num w:numId="18">
    <w:abstractNumId w:val="20"/>
  </w:num>
  <w:num w:numId="19">
    <w:abstractNumId w:val="24"/>
  </w:num>
  <w:num w:numId="20">
    <w:abstractNumId w:val="9"/>
  </w:num>
  <w:num w:numId="21">
    <w:abstractNumId w:val="30"/>
  </w:num>
  <w:num w:numId="22">
    <w:abstractNumId w:val="26"/>
  </w:num>
  <w:num w:numId="23">
    <w:abstractNumId w:val="21"/>
  </w:num>
  <w:num w:numId="24">
    <w:abstractNumId w:val="7"/>
  </w:num>
  <w:num w:numId="25">
    <w:abstractNumId w:val="29"/>
  </w:num>
  <w:num w:numId="26">
    <w:abstractNumId w:val="8"/>
  </w:num>
  <w:num w:numId="27">
    <w:abstractNumId w:val="29"/>
  </w:num>
  <w:num w:numId="28">
    <w:abstractNumId w:val="29"/>
  </w:num>
  <w:num w:numId="29">
    <w:abstractNumId w:val="29"/>
  </w:num>
  <w:num w:numId="30">
    <w:abstractNumId w:val="29"/>
  </w:num>
  <w:num w:numId="31">
    <w:abstractNumId w:val="19"/>
  </w:num>
  <w:num w:numId="32">
    <w:abstractNumId w:val="29"/>
  </w:num>
  <w:num w:numId="33">
    <w:abstractNumId w:val="29"/>
  </w:num>
  <w:num w:numId="34">
    <w:abstractNumId w:val="17"/>
  </w:num>
  <w:num w:numId="35">
    <w:abstractNumId w:val="13"/>
  </w:num>
  <w:num w:numId="36">
    <w:abstractNumId w:val="5"/>
  </w:num>
  <w:num w:numId="37">
    <w:abstractNumId w:val="29"/>
  </w:num>
  <w:num w:numId="38">
    <w:abstractNumId w:val="29"/>
  </w:num>
  <w:num w:numId="39">
    <w:abstractNumId w:val="22"/>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102120"/>
    <w:rsid w:val="00113860"/>
    <w:rsid w:val="0017769F"/>
    <w:rsid w:val="00183889"/>
    <w:rsid w:val="00190BA4"/>
    <w:rsid w:val="00190F54"/>
    <w:rsid w:val="00225A80"/>
    <w:rsid w:val="00231691"/>
    <w:rsid w:val="002A09DF"/>
    <w:rsid w:val="00322CC9"/>
    <w:rsid w:val="00327D47"/>
    <w:rsid w:val="003325EF"/>
    <w:rsid w:val="00345FF4"/>
    <w:rsid w:val="00361201"/>
    <w:rsid w:val="00443D94"/>
    <w:rsid w:val="00487DEC"/>
    <w:rsid w:val="004B0B79"/>
    <w:rsid w:val="00514D74"/>
    <w:rsid w:val="00541CED"/>
    <w:rsid w:val="00555FC5"/>
    <w:rsid w:val="00566AF1"/>
    <w:rsid w:val="005E6AAC"/>
    <w:rsid w:val="006E48BB"/>
    <w:rsid w:val="007411DF"/>
    <w:rsid w:val="0074619C"/>
    <w:rsid w:val="00774048"/>
    <w:rsid w:val="00776C51"/>
    <w:rsid w:val="0078060B"/>
    <w:rsid w:val="00790B7F"/>
    <w:rsid w:val="007C2503"/>
    <w:rsid w:val="007C2BB9"/>
    <w:rsid w:val="007C4D1C"/>
    <w:rsid w:val="00867B9C"/>
    <w:rsid w:val="00895D4E"/>
    <w:rsid w:val="00915A6F"/>
    <w:rsid w:val="00994BDF"/>
    <w:rsid w:val="009C6502"/>
    <w:rsid w:val="009D46B9"/>
    <w:rsid w:val="00AA02AA"/>
    <w:rsid w:val="00B539C1"/>
    <w:rsid w:val="00D123DA"/>
    <w:rsid w:val="00D16697"/>
    <w:rsid w:val="00D84C44"/>
    <w:rsid w:val="00DB3737"/>
    <w:rsid w:val="00DF37CF"/>
    <w:rsid w:val="00E4249D"/>
    <w:rsid w:val="00E6751E"/>
    <w:rsid w:val="00EA6BA2"/>
    <w:rsid w:val="00EB0411"/>
    <w:rsid w:val="00EE500D"/>
    <w:rsid w:val="00F33E19"/>
    <w:rsid w:val="00F53F17"/>
    <w:rsid w:val="00F8213D"/>
    <w:rsid w:val="00F832D9"/>
    <w:rsid w:val="00F95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7D5BFDB-2098-43B4-B8EE-63329465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25"/>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basedOn w:val="a"/>
    <w:uiPriority w:val="34"/>
    <w:qFormat/>
    <w:rsid w:val="00EB041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43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3bis-e/Docs/R2-21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225</TotalTime>
  <Pages>5</Pages>
  <Words>2222</Words>
  <Characters>12671</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14864</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홍한슬/선임연구원/미래기술센터 C&amp;M표준(연)5G무선통신표준Task(hanseul.hong@lge.com)</cp:lastModifiedBy>
  <cp:revision>10</cp:revision>
  <cp:lastPrinted>2009-10-12T07:10:00Z</cp:lastPrinted>
  <dcterms:created xsi:type="dcterms:W3CDTF">2021-05-11T08:40:00Z</dcterms:created>
  <dcterms:modified xsi:type="dcterms:W3CDTF">2021-05-11T14:25:00Z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